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54197" w14:textId="5A9DC508" w:rsidR="00F76FAF" w:rsidRPr="00606964" w:rsidRDefault="00645D0A" w:rsidP="00F76FAF">
      <w:pPr>
        <w:jc w:val="center"/>
        <w:rPr>
          <w:b/>
          <w:lang w:val="en-US"/>
        </w:rPr>
      </w:pPr>
      <w:r>
        <w:rPr>
          <w:b/>
          <w:lang w:val="kk-KZ"/>
        </w:rPr>
        <w:t>Чунетова Жанар Жумабековнаның</w:t>
      </w:r>
    </w:p>
    <w:p w14:paraId="5BDAF729" w14:textId="77777777" w:rsidR="00421596" w:rsidRPr="00421596" w:rsidRDefault="00421596" w:rsidP="00421596">
      <w:pPr>
        <w:jc w:val="center"/>
        <w:rPr>
          <w:b/>
          <w:bCs/>
          <w:szCs w:val="24"/>
          <w:lang w:val="kk-KZ"/>
        </w:rPr>
      </w:pPr>
      <w:r w:rsidRPr="00606964">
        <w:rPr>
          <w:b/>
          <w:bCs/>
          <w:szCs w:val="24"/>
          <w:lang w:val="kk-KZ"/>
        </w:rPr>
        <w:t>Халықаралық рецензияланатын басылымдағы жарияланымдар тізімі</w:t>
      </w:r>
    </w:p>
    <w:p w14:paraId="65723DD5" w14:textId="77777777" w:rsidR="00F76FAF" w:rsidRPr="00421596" w:rsidRDefault="00F76FAF" w:rsidP="00F76FAF">
      <w:pPr>
        <w:jc w:val="both"/>
        <w:rPr>
          <w:lang w:val="kk-KZ"/>
        </w:rPr>
      </w:pPr>
    </w:p>
    <w:p w14:paraId="4B9354AE" w14:textId="77777777" w:rsidR="00645D0A" w:rsidRDefault="00421596" w:rsidP="00645D0A">
      <w:pPr>
        <w:rPr>
          <w:rFonts w:cs="Times New Roman"/>
          <w:b/>
          <w:szCs w:val="24"/>
          <w:lang w:val="kk-KZ"/>
        </w:rPr>
      </w:pPr>
      <w:r w:rsidRPr="00DB202E">
        <w:rPr>
          <w:rFonts w:cs="Times New Roman"/>
          <w:b/>
          <w:szCs w:val="24"/>
          <w:lang w:val="kk-KZ"/>
        </w:rPr>
        <w:t>Автордың идентификаторлары:</w:t>
      </w:r>
    </w:p>
    <w:p w14:paraId="47BA48A5" w14:textId="6E2482BB" w:rsidR="00645D0A" w:rsidRPr="00645D0A" w:rsidRDefault="00645D0A" w:rsidP="00645D0A">
      <w:pPr>
        <w:rPr>
          <w:rFonts w:eastAsia="Times New Roman" w:cs="Times New Roman"/>
          <w:color w:val="000000"/>
          <w:szCs w:val="24"/>
          <w:lang w:val="kk-KZ" w:eastAsia="ar-SA"/>
        </w:rPr>
      </w:pPr>
      <w:r w:rsidRPr="00645D0A">
        <w:rPr>
          <w:rFonts w:eastAsia="Times New Roman" w:cs="Times New Roman"/>
          <w:color w:val="2E2E2E"/>
          <w:szCs w:val="24"/>
          <w:lang w:val="kk-KZ" w:eastAsia="ru-RU"/>
        </w:rPr>
        <w:t xml:space="preserve"> Scopus Author ID </w:t>
      </w:r>
      <w:r w:rsidRPr="00645D0A">
        <w:rPr>
          <w:rFonts w:eastAsia="Times New Roman" w:cs="Times New Roman"/>
          <w:color w:val="000000"/>
          <w:szCs w:val="24"/>
          <w:lang w:val="kk-KZ" w:eastAsia="ar-SA"/>
        </w:rPr>
        <w:t>57223450225</w:t>
      </w:r>
    </w:p>
    <w:p w14:paraId="5081BB1B" w14:textId="09B832E1" w:rsidR="00645D0A" w:rsidRPr="00645D0A" w:rsidRDefault="00645D0A" w:rsidP="00645D0A">
      <w:pPr>
        <w:suppressAutoHyphens/>
        <w:ind w:firstLine="0"/>
        <w:rPr>
          <w:rFonts w:eastAsia="Times New Roman" w:cs="Times New Roman"/>
          <w:color w:val="FF0000"/>
          <w:szCs w:val="24"/>
          <w:lang w:val="en-US" w:eastAsia="ar-SA"/>
        </w:rPr>
      </w:pPr>
      <w:r>
        <w:rPr>
          <w:rFonts w:eastAsia="Times New Roman" w:cs="Times New Roman"/>
          <w:color w:val="000000"/>
          <w:szCs w:val="24"/>
          <w:lang w:val="kk-KZ" w:eastAsia="ar-SA"/>
        </w:rPr>
        <w:t xml:space="preserve">            </w:t>
      </w:r>
      <w:r w:rsidRPr="00645D0A">
        <w:rPr>
          <w:rFonts w:eastAsia="Times New Roman" w:cs="Times New Roman"/>
          <w:color w:val="000000"/>
          <w:szCs w:val="24"/>
          <w:lang w:val="en-US" w:eastAsia="ar-SA"/>
        </w:rPr>
        <w:t xml:space="preserve">Web of Science Researcher ID: </w:t>
      </w:r>
      <w:r w:rsidRPr="00645D0A">
        <w:rPr>
          <w:rFonts w:eastAsia="Times New Roman" w:cs="Times New Roman"/>
          <w:szCs w:val="24"/>
          <w:lang w:val="en-US" w:eastAsia="ar-SA"/>
        </w:rPr>
        <w:t>MCK-4328-2025</w:t>
      </w:r>
    </w:p>
    <w:p w14:paraId="1BF3DA7F" w14:textId="7A84876D" w:rsidR="00645D0A" w:rsidRPr="00645D0A" w:rsidRDefault="00645D0A" w:rsidP="00645D0A">
      <w:pPr>
        <w:suppressAutoHyphens/>
        <w:ind w:firstLine="0"/>
        <w:rPr>
          <w:rFonts w:eastAsia="Times New Roman" w:cs="Times New Roman"/>
          <w:szCs w:val="24"/>
          <w:lang w:val="en-US" w:eastAsia="ru-RU"/>
        </w:rPr>
      </w:pPr>
      <w:r>
        <w:rPr>
          <w:rFonts w:eastAsia="Times New Roman" w:cs="Times New Roman"/>
          <w:szCs w:val="24"/>
          <w:lang w:val="kk-KZ" w:eastAsia="ar-SA"/>
        </w:rPr>
        <w:t xml:space="preserve">            </w:t>
      </w:r>
      <w:r w:rsidRPr="00645D0A">
        <w:rPr>
          <w:rFonts w:eastAsia="Times New Roman" w:cs="Times New Roman"/>
          <w:szCs w:val="24"/>
          <w:lang w:val="en-US" w:eastAsia="ar-SA"/>
        </w:rPr>
        <w:t xml:space="preserve">ORCID: </w:t>
      </w:r>
      <w:r w:rsidRPr="00645D0A">
        <w:rPr>
          <w:rFonts w:eastAsia="Times New Roman" w:cs="Times New Roman"/>
          <w:szCs w:val="24"/>
          <w:lang w:val="en-US" w:eastAsia="ru-RU"/>
        </w:rPr>
        <w:t>https://orcid.org/</w:t>
      </w:r>
      <w:r w:rsidRPr="00645D0A">
        <w:rPr>
          <w:rFonts w:eastAsia="Times New Roman" w:cs="Times New Roman"/>
          <w:szCs w:val="24"/>
          <w:lang w:val="en-US" w:eastAsia="ar-SA"/>
        </w:rPr>
        <w:t xml:space="preserve"> </w:t>
      </w:r>
      <w:r w:rsidRPr="00645D0A">
        <w:rPr>
          <w:rFonts w:eastAsia="Times New Roman" w:cs="Times New Roman"/>
          <w:szCs w:val="24"/>
          <w:lang w:val="en-US" w:eastAsia="ru-RU"/>
        </w:rPr>
        <w:t>https://0000-0002-1150-9668</w:t>
      </w:r>
    </w:p>
    <w:p w14:paraId="2C6E3A15" w14:textId="77777777" w:rsidR="000C11BF" w:rsidRPr="00F76FAF" w:rsidRDefault="000C11BF" w:rsidP="000C11BF">
      <w:pPr>
        <w:pBdr>
          <w:top w:val="nil"/>
          <w:left w:val="nil"/>
          <w:bottom w:val="nil"/>
          <w:right w:val="nil"/>
          <w:between w:val="nil"/>
        </w:pBdr>
        <w:ind w:firstLine="0"/>
        <w:rPr>
          <w:rFonts w:cs="Times New Roman"/>
          <w:sz w:val="20"/>
          <w:szCs w:val="20"/>
          <w:lang w:val="en-US"/>
        </w:rPr>
      </w:pPr>
    </w:p>
    <w:tbl>
      <w:tblPr>
        <w:tblStyle w:val="a3"/>
        <w:tblW w:w="15729" w:type="dxa"/>
        <w:jc w:val="center"/>
        <w:tblLayout w:type="fixed"/>
        <w:tblLook w:val="04A0" w:firstRow="1" w:lastRow="0" w:firstColumn="1" w:lastColumn="0" w:noHBand="0" w:noVBand="1"/>
      </w:tblPr>
      <w:tblGrid>
        <w:gridCol w:w="687"/>
        <w:gridCol w:w="1718"/>
        <w:gridCol w:w="1134"/>
        <w:gridCol w:w="2552"/>
        <w:gridCol w:w="2126"/>
        <w:gridCol w:w="1559"/>
        <w:gridCol w:w="2126"/>
        <w:gridCol w:w="2268"/>
        <w:gridCol w:w="1559"/>
      </w:tblGrid>
      <w:tr w:rsidR="006D29C9" w:rsidRPr="005134EE" w14:paraId="55E7C81E" w14:textId="77777777" w:rsidTr="00645D0A">
        <w:trPr>
          <w:jc w:val="center"/>
        </w:trPr>
        <w:tc>
          <w:tcPr>
            <w:tcW w:w="687" w:type="dxa"/>
            <w:vAlign w:val="center"/>
          </w:tcPr>
          <w:p w14:paraId="052BB154" w14:textId="77777777" w:rsidR="006D29C9" w:rsidRPr="005134EE" w:rsidRDefault="006D29C9" w:rsidP="00421596">
            <w:pPr>
              <w:ind w:left="29"/>
              <w:jc w:val="center"/>
              <w:rPr>
                <w:sz w:val="22"/>
              </w:rPr>
            </w:pPr>
            <w:r w:rsidRPr="005134EE">
              <w:rPr>
                <w:sz w:val="22"/>
              </w:rPr>
              <w:t>№</w:t>
            </w:r>
          </w:p>
          <w:p w14:paraId="1BB6F18D" w14:textId="783E88FA" w:rsidR="006D29C9" w:rsidRPr="005134EE" w:rsidRDefault="006D29C9" w:rsidP="00421596">
            <w:pPr>
              <w:ind w:firstLine="0"/>
              <w:jc w:val="center"/>
              <w:rPr>
                <w:rFonts w:cs="Times New Roman"/>
                <w:sz w:val="22"/>
              </w:rPr>
            </w:pPr>
            <w:r w:rsidRPr="005134EE">
              <w:rPr>
                <w:sz w:val="22"/>
                <w:lang w:val="kk-KZ"/>
              </w:rPr>
              <w:t>р/н</w:t>
            </w:r>
          </w:p>
        </w:tc>
        <w:tc>
          <w:tcPr>
            <w:tcW w:w="1718" w:type="dxa"/>
            <w:vAlign w:val="center"/>
          </w:tcPr>
          <w:p w14:paraId="545D715C" w14:textId="048546D4" w:rsidR="006D29C9" w:rsidRPr="005134EE" w:rsidRDefault="006D29C9" w:rsidP="00421596">
            <w:pPr>
              <w:ind w:firstLine="0"/>
              <w:jc w:val="center"/>
              <w:rPr>
                <w:rFonts w:cs="Times New Roman"/>
                <w:sz w:val="22"/>
              </w:rPr>
            </w:pPr>
            <w:r w:rsidRPr="005134EE">
              <w:rPr>
                <w:sz w:val="22"/>
                <w:lang w:val="kk-KZ"/>
              </w:rPr>
              <w:t>Жарияланымның атауы</w:t>
            </w:r>
          </w:p>
        </w:tc>
        <w:tc>
          <w:tcPr>
            <w:tcW w:w="1134" w:type="dxa"/>
            <w:vAlign w:val="center"/>
          </w:tcPr>
          <w:p w14:paraId="1FD2A6AC" w14:textId="3FB6DDF4" w:rsidR="006D29C9" w:rsidRPr="005134EE" w:rsidRDefault="006D29C9" w:rsidP="00421596">
            <w:pPr>
              <w:ind w:firstLine="0"/>
              <w:jc w:val="center"/>
              <w:rPr>
                <w:rFonts w:cs="Times New Roman"/>
                <w:sz w:val="22"/>
              </w:rPr>
            </w:pPr>
            <w:r w:rsidRPr="005134EE">
              <w:rPr>
                <w:sz w:val="22"/>
                <w:lang w:val="kk-KZ"/>
              </w:rPr>
              <w:t>Жарияланым түрі (мақала, шолу, т.б.)</w:t>
            </w:r>
          </w:p>
        </w:tc>
        <w:tc>
          <w:tcPr>
            <w:tcW w:w="2552" w:type="dxa"/>
            <w:vAlign w:val="center"/>
          </w:tcPr>
          <w:p w14:paraId="6F50DC90" w14:textId="3D0CA189" w:rsidR="006D29C9" w:rsidRPr="005134EE" w:rsidRDefault="006D29C9" w:rsidP="00421596">
            <w:pPr>
              <w:ind w:firstLine="0"/>
              <w:jc w:val="center"/>
              <w:rPr>
                <w:rFonts w:cs="Times New Roman"/>
                <w:sz w:val="22"/>
              </w:rPr>
            </w:pPr>
            <w:r w:rsidRPr="005134EE">
              <w:rPr>
                <w:sz w:val="22"/>
                <w:lang w:val="kk-KZ"/>
              </w:rPr>
              <w:t xml:space="preserve">Журналдың атауы, жариялау жылы (деректер базалары бойынша), </w:t>
            </w:r>
            <w:r w:rsidRPr="005134EE">
              <w:rPr>
                <w:sz w:val="22"/>
                <w:lang w:val="en-US"/>
              </w:rPr>
              <w:t>DOI</w:t>
            </w:r>
          </w:p>
        </w:tc>
        <w:tc>
          <w:tcPr>
            <w:tcW w:w="2126" w:type="dxa"/>
            <w:vAlign w:val="center"/>
          </w:tcPr>
          <w:p w14:paraId="0C2A767A" w14:textId="7A331DC6" w:rsidR="006D29C9" w:rsidRPr="00540AF9" w:rsidRDefault="006D29C9" w:rsidP="00540AF9">
            <w:pPr>
              <w:ind w:firstLine="0"/>
              <w:jc w:val="center"/>
              <w:rPr>
                <w:rFonts w:cs="Times New Roman"/>
                <w:sz w:val="22"/>
                <w:lang w:val="kk-KZ"/>
              </w:rPr>
            </w:pPr>
            <w:r w:rsidRPr="005134EE">
              <w:rPr>
                <w:sz w:val="22"/>
                <w:lang w:val="kk-KZ"/>
              </w:rPr>
              <w:t>Журналдың жариялау жылы бойынша Journal Citation Reports деректері бойынша импактфакторы және ғылым саласы*</w:t>
            </w:r>
          </w:p>
        </w:tc>
        <w:tc>
          <w:tcPr>
            <w:tcW w:w="1559" w:type="dxa"/>
            <w:vAlign w:val="center"/>
          </w:tcPr>
          <w:p w14:paraId="540FEB07" w14:textId="464D34AA" w:rsidR="006D29C9" w:rsidRPr="00253D24" w:rsidRDefault="006D29C9" w:rsidP="00421596">
            <w:pPr>
              <w:ind w:firstLine="0"/>
              <w:jc w:val="center"/>
              <w:rPr>
                <w:rFonts w:cs="Times New Roman"/>
                <w:sz w:val="22"/>
                <w:lang w:val="kk-KZ"/>
              </w:rPr>
            </w:pPr>
            <w:r w:rsidRPr="005134EE">
              <w:rPr>
                <w:sz w:val="22"/>
                <w:lang w:val="kk-KZ"/>
              </w:rPr>
              <w:t>Web of Science Core Collection (Веб оф Сайенс Кор Коллекшн) деректер базасындағы индексі</w:t>
            </w:r>
          </w:p>
        </w:tc>
        <w:tc>
          <w:tcPr>
            <w:tcW w:w="2126" w:type="dxa"/>
            <w:vAlign w:val="center"/>
          </w:tcPr>
          <w:p w14:paraId="01B85B0A" w14:textId="289720E8" w:rsidR="006D29C9" w:rsidRPr="005134EE" w:rsidRDefault="006D29C9" w:rsidP="00421596">
            <w:pPr>
              <w:ind w:firstLine="0"/>
              <w:jc w:val="center"/>
              <w:rPr>
                <w:rFonts w:cs="Times New Roman"/>
                <w:sz w:val="22"/>
              </w:rPr>
            </w:pPr>
            <w:r w:rsidRPr="005134EE">
              <w:rPr>
                <w:sz w:val="22"/>
                <w:lang w:val="kk-KZ"/>
              </w:rPr>
              <w:t>Журналдың жариялау жылы бойынша Scopus (Скопус) деректорі бойынша. CiteScore (СайтСкор) процентилі және ғылым саласы*</w:t>
            </w:r>
          </w:p>
        </w:tc>
        <w:tc>
          <w:tcPr>
            <w:tcW w:w="2268" w:type="dxa"/>
            <w:vAlign w:val="center"/>
          </w:tcPr>
          <w:p w14:paraId="18894CE7" w14:textId="5DB84154" w:rsidR="006D29C9" w:rsidRPr="005134EE" w:rsidRDefault="006D29C9" w:rsidP="00421596">
            <w:pPr>
              <w:ind w:firstLine="0"/>
              <w:jc w:val="center"/>
              <w:rPr>
                <w:rFonts w:cs="Times New Roman"/>
                <w:sz w:val="22"/>
              </w:rPr>
            </w:pPr>
            <w:r w:rsidRPr="005134EE">
              <w:rPr>
                <w:sz w:val="22"/>
                <w:lang w:val="kk-KZ"/>
              </w:rPr>
              <w:t>Авторлардың АЖТ (үміткердің АЖТ сызу)</w:t>
            </w:r>
          </w:p>
        </w:tc>
        <w:tc>
          <w:tcPr>
            <w:tcW w:w="1559" w:type="dxa"/>
            <w:vAlign w:val="center"/>
          </w:tcPr>
          <w:p w14:paraId="6657EB39" w14:textId="5A4F034F" w:rsidR="006D29C9" w:rsidRPr="005134EE" w:rsidRDefault="006D29C9" w:rsidP="00421596">
            <w:pPr>
              <w:ind w:firstLine="0"/>
              <w:jc w:val="center"/>
              <w:rPr>
                <w:rFonts w:cs="Times New Roman"/>
                <w:sz w:val="22"/>
              </w:rPr>
            </w:pPr>
            <w:r w:rsidRPr="005134EE">
              <w:rPr>
                <w:sz w:val="22"/>
                <w:lang w:val="kk-KZ"/>
              </w:rPr>
              <w:t>Үміткердің ролі (теңавтор, бірінші автор немесе корреспонденция үшін автор)</w:t>
            </w:r>
          </w:p>
        </w:tc>
      </w:tr>
      <w:tr w:rsidR="00645D0A" w:rsidRPr="007125D0" w14:paraId="0EA01AF3" w14:textId="77777777" w:rsidTr="00645D0A">
        <w:trPr>
          <w:trHeight w:val="3573"/>
          <w:jc w:val="center"/>
        </w:trPr>
        <w:tc>
          <w:tcPr>
            <w:tcW w:w="687" w:type="dxa"/>
          </w:tcPr>
          <w:p w14:paraId="37F4FBA5" w14:textId="77777777" w:rsidR="00645D0A" w:rsidRPr="00645D0A" w:rsidRDefault="00645D0A" w:rsidP="00645D0A">
            <w:pPr>
              <w:ind w:firstLine="0"/>
              <w:rPr>
                <w:rFonts w:cs="Times New Roman"/>
                <w:szCs w:val="24"/>
              </w:rPr>
            </w:pPr>
            <w:r w:rsidRPr="00645D0A">
              <w:rPr>
                <w:rFonts w:cs="Times New Roman"/>
                <w:szCs w:val="24"/>
              </w:rPr>
              <w:t>1</w:t>
            </w:r>
          </w:p>
        </w:tc>
        <w:tc>
          <w:tcPr>
            <w:tcW w:w="1718" w:type="dxa"/>
            <w:tcBorders>
              <w:top w:val="single" w:sz="4" w:space="0" w:color="auto"/>
              <w:left w:val="single" w:sz="4" w:space="0" w:color="auto"/>
              <w:bottom w:val="single" w:sz="4" w:space="0" w:color="auto"/>
              <w:right w:val="single" w:sz="4" w:space="0" w:color="auto"/>
            </w:tcBorders>
          </w:tcPr>
          <w:p w14:paraId="5F5ECCC2" w14:textId="77777777" w:rsidR="00645D0A" w:rsidRPr="00645D0A" w:rsidRDefault="00645D0A" w:rsidP="00645D0A">
            <w:pPr>
              <w:shd w:val="clear" w:color="auto" w:fill="FFFFFF"/>
              <w:ind w:firstLine="0"/>
              <w:outlineLvl w:val="1"/>
              <w:rPr>
                <w:rFonts w:cs="Times New Roman"/>
                <w:bCs/>
                <w:color w:val="2E2E2E"/>
                <w:szCs w:val="24"/>
                <w:lang w:val="en-US" w:eastAsia="ru-RU"/>
              </w:rPr>
            </w:pPr>
            <w:r w:rsidRPr="00645D0A">
              <w:rPr>
                <w:rFonts w:cs="Times New Roman"/>
                <w:bCs/>
                <w:color w:val="2E2E2E"/>
                <w:szCs w:val="24"/>
                <w:lang w:val="en-US" w:eastAsia="ru-RU"/>
              </w:rPr>
              <w:t>Morphogenetic and biochemical study on university common bean collection</w:t>
            </w:r>
          </w:p>
          <w:p w14:paraId="1A0C89B5" w14:textId="4435CF4E" w:rsidR="00645D0A" w:rsidRPr="00645D0A" w:rsidRDefault="00645D0A" w:rsidP="00645D0A">
            <w:pPr>
              <w:ind w:firstLine="0"/>
              <w:jc w:val="center"/>
              <w:rPr>
                <w:rFonts w:cs="Times New Roman"/>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6E0B9980" w14:textId="47AA5777" w:rsidR="00645D0A" w:rsidRPr="00645D0A" w:rsidRDefault="00645D0A" w:rsidP="00645D0A">
            <w:pPr>
              <w:ind w:firstLine="0"/>
              <w:jc w:val="center"/>
              <w:rPr>
                <w:rFonts w:cs="Times New Roman"/>
                <w:szCs w:val="24"/>
                <w:lang w:val="en-US"/>
              </w:rPr>
            </w:pPr>
            <w:r w:rsidRPr="00645D0A">
              <w:rPr>
                <w:rFonts w:cs="Times New Roman"/>
                <w:szCs w:val="24"/>
                <w:lang w:val="kk-KZ" w:eastAsia="ru-RU"/>
              </w:rPr>
              <w:t xml:space="preserve">Мақала </w:t>
            </w:r>
          </w:p>
        </w:tc>
        <w:tc>
          <w:tcPr>
            <w:tcW w:w="2552" w:type="dxa"/>
            <w:tcBorders>
              <w:top w:val="single" w:sz="4" w:space="0" w:color="auto"/>
              <w:left w:val="single" w:sz="4" w:space="0" w:color="auto"/>
              <w:bottom w:val="single" w:sz="4" w:space="0" w:color="auto"/>
              <w:right w:val="single" w:sz="4" w:space="0" w:color="auto"/>
            </w:tcBorders>
          </w:tcPr>
          <w:p w14:paraId="0FAA8048" w14:textId="73916BFB" w:rsidR="00645D0A" w:rsidRPr="008D4A58" w:rsidRDefault="00C80D3C" w:rsidP="008D4A58">
            <w:pPr>
              <w:ind w:left="29" w:firstLine="0"/>
              <w:jc w:val="both"/>
              <w:rPr>
                <w:rFonts w:cs="Times New Roman"/>
                <w:i/>
                <w:color w:val="000000" w:themeColor="text1"/>
                <w:szCs w:val="24"/>
                <w:lang w:val="en-US"/>
              </w:rPr>
            </w:pPr>
            <w:hyperlink r:id="rId8" w:history="1">
              <w:proofErr w:type="spellStart"/>
              <w:r w:rsidR="00645D0A" w:rsidRPr="008D4A58">
                <w:rPr>
                  <w:rStyle w:val="ab"/>
                  <w:rFonts w:cs="Times New Roman"/>
                  <w:bCs/>
                  <w:color w:val="000000" w:themeColor="text1"/>
                  <w:szCs w:val="24"/>
                  <w:bdr w:val="none" w:sz="0" w:space="0" w:color="auto" w:frame="1"/>
                  <w:shd w:val="clear" w:color="auto" w:fill="FFFFFF"/>
                  <w:lang w:val="en-US"/>
                </w:rPr>
                <w:t>OnLine</w:t>
              </w:r>
              <w:proofErr w:type="spellEnd"/>
              <w:r w:rsidR="00645D0A" w:rsidRPr="008D4A58">
                <w:rPr>
                  <w:rStyle w:val="ab"/>
                  <w:rFonts w:cs="Times New Roman"/>
                  <w:bCs/>
                  <w:color w:val="000000" w:themeColor="text1"/>
                  <w:szCs w:val="24"/>
                  <w:bdr w:val="none" w:sz="0" w:space="0" w:color="auto" w:frame="1"/>
                  <w:shd w:val="clear" w:color="auto" w:fill="FFFFFF"/>
                  <w:lang w:val="en-US"/>
                </w:rPr>
                <w:t xml:space="preserve"> Journal of Biological Sciences</w:t>
              </w:r>
            </w:hyperlink>
            <w:r w:rsidR="00645D0A" w:rsidRPr="008D4A58">
              <w:rPr>
                <w:rFonts w:cs="Times New Roman"/>
                <w:color w:val="2E2E2E"/>
                <w:szCs w:val="24"/>
                <w:shd w:val="clear" w:color="auto" w:fill="FFFFFF"/>
                <w:lang w:val="en-US"/>
              </w:rPr>
              <w:t xml:space="preserve"> </w:t>
            </w:r>
            <w:r w:rsidR="00645D0A" w:rsidRPr="008D4A58">
              <w:rPr>
                <w:rFonts w:cs="Times New Roman"/>
                <w:color w:val="2E2E2E"/>
                <w:szCs w:val="24"/>
                <w:shd w:val="clear" w:color="auto" w:fill="FFFFFF"/>
              </w:rPr>
              <w:t>Том</w:t>
            </w:r>
            <w:r w:rsidR="00645D0A" w:rsidRPr="008D4A58">
              <w:rPr>
                <w:rFonts w:cs="Times New Roman"/>
                <w:color w:val="2E2E2E"/>
                <w:szCs w:val="24"/>
                <w:shd w:val="clear" w:color="auto" w:fill="FFFFFF"/>
                <w:lang w:val="en-US"/>
              </w:rPr>
              <w:t xml:space="preserve"> 17, </w:t>
            </w:r>
            <w:r w:rsidR="00645D0A" w:rsidRPr="008D4A58">
              <w:rPr>
                <w:rFonts w:cs="Times New Roman"/>
                <w:color w:val="2E2E2E"/>
                <w:szCs w:val="24"/>
                <w:shd w:val="clear" w:color="auto" w:fill="FFFFFF"/>
              </w:rPr>
              <w:t>Выпуск</w:t>
            </w:r>
            <w:r w:rsidR="00645D0A" w:rsidRPr="008D4A58">
              <w:rPr>
                <w:rFonts w:cs="Times New Roman"/>
                <w:color w:val="2E2E2E"/>
                <w:szCs w:val="24"/>
                <w:shd w:val="clear" w:color="auto" w:fill="FFFFFF"/>
                <w:lang w:val="en-US"/>
              </w:rPr>
              <w:t xml:space="preserve"> 4, </w:t>
            </w:r>
            <w:r w:rsidR="00645D0A" w:rsidRPr="008D4A58">
              <w:rPr>
                <w:rFonts w:cs="Times New Roman"/>
                <w:color w:val="2E2E2E"/>
                <w:szCs w:val="24"/>
                <w:shd w:val="clear" w:color="auto" w:fill="FFFFFF"/>
              </w:rPr>
              <w:t>Страницы</w:t>
            </w:r>
            <w:r w:rsidR="00645D0A" w:rsidRPr="008D4A58">
              <w:rPr>
                <w:rFonts w:cs="Times New Roman"/>
                <w:color w:val="2E2E2E"/>
                <w:szCs w:val="24"/>
                <w:shd w:val="clear" w:color="auto" w:fill="FFFFFF"/>
                <w:lang w:val="en-US"/>
              </w:rPr>
              <w:t xml:space="preserve"> 335 – 342.2017</w:t>
            </w:r>
          </w:p>
          <w:p w14:paraId="1B0811B7" w14:textId="6B5AF1EB" w:rsidR="00645D0A" w:rsidRPr="008D4A58" w:rsidRDefault="00645D0A" w:rsidP="008D4A58">
            <w:pPr>
              <w:ind w:left="29" w:firstLine="0"/>
              <w:jc w:val="both"/>
              <w:rPr>
                <w:rFonts w:cs="Times New Roman"/>
                <w:color w:val="2E2E2E"/>
                <w:szCs w:val="24"/>
                <w:shd w:val="clear" w:color="auto" w:fill="FFFFFF"/>
                <w:lang w:val="en-US"/>
              </w:rPr>
            </w:pPr>
            <w:r w:rsidRPr="008D4A58">
              <w:rPr>
                <w:rFonts w:cs="Times New Roman"/>
                <w:b/>
                <w:szCs w:val="24"/>
                <w:lang w:val="en-US" w:eastAsia="ru-RU"/>
              </w:rPr>
              <w:t xml:space="preserve">DOI </w:t>
            </w:r>
            <w:r w:rsidRPr="008D4A58">
              <w:rPr>
                <w:rFonts w:cs="Times New Roman"/>
                <w:color w:val="2E2E2E"/>
                <w:szCs w:val="24"/>
                <w:shd w:val="clear" w:color="auto" w:fill="FFFFFF"/>
                <w:lang w:val="en-US"/>
              </w:rPr>
              <w:t>10.3844/ojbsci.2017.335.342</w:t>
            </w:r>
          </w:p>
          <w:p w14:paraId="4BD9C64F" w14:textId="1F9C5EDE" w:rsidR="00645D0A" w:rsidRPr="008D4A58" w:rsidRDefault="00645D0A" w:rsidP="008D4A58">
            <w:pPr>
              <w:ind w:firstLine="0"/>
              <w:jc w:val="both"/>
              <w:rPr>
                <w:rFonts w:cs="Times New Roman"/>
                <w:szCs w:val="24"/>
                <w:shd w:val="clear" w:color="auto" w:fill="FFFFFF"/>
                <w:lang w:val="en-US"/>
              </w:rPr>
            </w:pPr>
            <w:r w:rsidRPr="008D4A58">
              <w:rPr>
                <w:rFonts w:cs="Times New Roman"/>
                <w:szCs w:val="24"/>
                <w:lang w:val="kk-KZ" w:eastAsia="ru-RU"/>
              </w:rPr>
              <w:t>https://www.scopus.com/record/display.uri?eid=2-s2.0-85039036675&amp;origin=recordpage#</w:t>
            </w:r>
          </w:p>
        </w:tc>
        <w:tc>
          <w:tcPr>
            <w:tcW w:w="2126" w:type="dxa"/>
            <w:tcBorders>
              <w:top w:val="single" w:sz="4" w:space="0" w:color="auto"/>
              <w:left w:val="single" w:sz="4" w:space="0" w:color="auto"/>
              <w:bottom w:val="single" w:sz="4" w:space="0" w:color="auto"/>
              <w:right w:val="single" w:sz="4" w:space="0" w:color="auto"/>
            </w:tcBorders>
          </w:tcPr>
          <w:p w14:paraId="33E5B61B" w14:textId="77777777" w:rsidR="00645D0A" w:rsidRPr="00645D0A" w:rsidRDefault="00645D0A" w:rsidP="00645D0A">
            <w:pPr>
              <w:ind w:firstLine="0"/>
              <w:rPr>
                <w:rFonts w:cs="Times New Roman"/>
                <w:color w:val="000000" w:themeColor="text1"/>
                <w:szCs w:val="24"/>
                <w:lang w:val="en-US"/>
              </w:rPr>
            </w:pPr>
            <w:r w:rsidRPr="00645D0A">
              <w:rPr>
                <w:rFonts w:cs="Times New Roman"/>
                <w:caps/>
                <w:color w:val="000000" w:themeColor="text1"/>
                <w:spacing w:val="23"/>
                <w:szCs w:val="24"/>
                <w:lang w:val="kk-KZ"/>
              </w:rPr>
              <w:t>IF-</w:t>
            </w:r>
            <w:r w:rsidRPr="00645D0A">
              <w:rPr>
                <w:rFonts w:cs="Times New Roman"/>
                <w:caps/>
                <w:color w:val="000000" w:themeColor="text1"/>
                <w:spacing w:val="23"/>
                <w:szCs w:val="24"/>
                <w:lang w:val="en-US"/>
              </w:rPr>
              <w:t>1,7</w:t>
            </w:r>
          </w:p>
          <w:p w14:paraId="511B5DC0" w14:textId="0E8804DA" w:rsidR="00645D0A" w:rsidRPr="00645D0A" w:rsidRDefault="00645D0A" w:rsidP="008D4A58">
            <w:pPr>
              <w:ind w:firstLine="0"/>
              <w:rPr>
                <w:rFonts w:cs="Times New Roman"/>
                <w:szCs w:val="24"/>
                <w:lang w:val="en-US"/>
              </w:rPr>
            </w:pPr>
            <w:r w:rsidRPr="00645D0A">
              <w:rPr>
                <w:rFonts w:cs="Times New Roman"/>
                <w:color w:val="000000" w:themeColor="text1"/>
                <w:szCs w:val="24"/>
                <w:lang w:val="kk-KZ"/>
              </w:rPr>
              <w:t>Q2 - Agronomy and Crop Science</w:t>
            </w:r>
            <w:r w:rsidRPr="00645D0A">
              <w:rPr>
                <w:rFonts w:cs="Times New Roman"/>
                <w:color w:val="000000" w:themeColor="text1"/>
                <w:szCs w:val="24"/>
                <w:lang w:val="en-US"/>
              </w:rPr>
              <w:t xml:space="preserve"> (Agricultural and Biological Sciences)</w:t>
            </w:r>
          </w:p>
        </w:tc>
        <w:tc>
          <w:tcPr>
            <w:tcW w:w="1559" w:type="dxa"/>
            <w:tcBorders>
              <w:top w:val="single" w:sz="4" w:space="0" w:color="auto"/>
              <w:left w:val="single" w:sz="4" w:space="0" w:color="auto"/>
              <w:bottom w:val="single" w:sz="4" w:space="0" w:color="auto"/>
              <w:right w:val="single" w:sz="4" w:space="0" w:color="auto"/>
            </w:tcBorders>
          </w:tcPr>
          <w:p w14:paraId="05E2AD1D" w14:textId="132EC6E9" w:rsidR="00645D0A" w:rsidRPr="00645D0A" w:rsidRDefault="00645D0A" w:rsidP="00645D0A">
            <w:pPr>
              <w:ind w:firstLine="0"/>
              <w:jc w:val="center"/>
              <w:rPr>
                <w:rFonts w:cs="Times New Roman"/>
                <w:szCs w:val="24"/>
                <w:lang w:val="en-US"/>
              </w:rPr>
            </w:pPr>
          </w:p>
        </w:tc>
        <w:tc>
          <w:tcPr>
            <w:tcW w:w="2126" w:type="dxa"/>
            <w:tcBorders>
              <w:top w:val="single" w:sz="4" w:space="0" w:color="auto"/>
              <w:left w:val="single" w:sz="4" w:space="0" w:color="auto"/>
              <w:bottom w:val="single" w:sz="4" w:space="0" w:color="auto"/>
              <w:right w:val="single" w:sz="4" w:space="0" w:color="auto"/>
            </w:tcBorders>
          </w:tcPr>
          <w:p w14:paraId="4E7703C1" w14:textId="04919677" w:rsidR="00645D0A" w:rsidRPr="00645D0A" w:rsidRDefault="00645D0A" w:rsidP="008D4A58">
            <w:pPr>
              <w:ind w:firstLine="0"/>
              <w:rPr>
                <w:rFonts w:cs="Times New Roman"/>
                <w:szCs w:val="24"/>
                <w:lang w:val="en-US"/>
              </w:rPr>
            </w:pPr>
            <w:r w:rsidRPr="00645D0A">
              <w:rPr>
                <w:rFonts w:cs="Times New Roman"/>
                <w:szCs w:val="24"/>
                <w:lang w:val="kk-KZ" w:eastAsia="ru-RU"/>
              </w:rPr>
              <w:t>General Agricultural and Biological Sciences</w:t>
            </w:r>
            <w:r w:rsidRPr="00645D0A">
              <w:rPr>
                <w:rFonts w:cs="Times New Roman"/>
                <w:color w:val="000000" w:themeColor="text1"/>
                <w:szCs w:val="24"/>
                <w:shd w:val="clear" w:color="auto" w:fill="FFFFFF"/>
                <w:lang w:val="kk-KZ"/>
              </w:rPr>
              <w:t xml:space="preserve"> Percentile</w:t>
            </w:r>
            <w:r w:rsidRPr="00645D0A">
              <w:rPr>
                <w:rFonts w:cs="Times New Roman"/>
                <w:szCs w:val="24"/>
                <w:lang w:val="kk-KZ" w:eastAsia="ru-RU"/>
              </w:rPr>
              <w:t xml:space="preserve"> 55th</w:t>
            </w:r>
            <w:r w:rsidRPr="00645D0A">
              <w:rPr>
                <w:rFonts w:cs="Times New Roman"/>
                <w:szCs w:val="24"/>
                <w:lang w:val="kk-KZ" w:eastAsia="ru-RU"/>
              </w:rPr>
              <w:tab/>
            </w:r>
          </w:p>
        </w:tc>
        <w:tc>
          <w:tcPr>
            <w:tcW w:w="2268" w:type="dxa"/>
            <w:tcBorders>
              <w:top w:val="single" w:sz="4" w:space="0" w:color="auto"/>
              <w:left w:val="single" w:sz="4" w:space="0" w:color="auto"/>
              <w:bottom w:val="single" w:sz="4" w:space="0" w:color="auto"/>
              <w:right w:val="single" w:sz="4" w:space="0" w:color="auto"/>
            </w:tcBorders>
          </w:tcPr>
          <w:p w14:paraId="3A52F7F6" w14:textId="6C5813C2" w:rsidR="007F2446" w:rsidRPr="007F2446" w:rsidRDefault="007F2446" w:rsidP="007F2446">
            <w:pPr>
              <w:suppressAutoHyphens/>
              <w:ind w:firstLine="0"/>
              <w:jc w:val="both"/>
              <w:rPr>
                <w:rFonts w:eastAsia="Times New Roman" w:cs="Times New Roman"/>
                <w:sz w:val="22"/>
                <w:lang w:val="kk-KZ" w:eastAsia="ar-SA"/>
              </w:rPr>
            </w:pPr>
            <w:proofErr w:type="spellStart"/>
            <w:r w:rsidRPr="007F2446">
              <w:rPr>
                <w:rFonts w:eastAsia="Calibri" w:cs="Times New Roman"/>
                <w:color w:val="000000"/>
                <w:szCs w:val="24"/>
                <w:lang w:val="en-US" w:eastAsia="ru-RU"/>
              </w:rPr>
              <w:t>Zhumabaeva</w:t>
            </w:r>
            <w:proofErr w:type="spellEnd"/>
            <w:r w:rsidRPr="007F2446">
              <w:rPr>
                <w:rFonts w:eastAsia="Calibri" w:cs="Times New Roman"/>
                <w:color w:val="000000"/>
                <w:szCs w:val="24"/>
                <w:lang w:val="en-US" w:eastAsia="ru-RU"/>
              </w:rPr>
              <w:t xml:space="preserve">, </w:t>
            </w:r>
            <w:proofErr w:type="spellStart"/>
            <w:r w:rsidRPr="007F2446">
              <w:rPr>
                <w:rFonts w:eastAsia="Calibri" w:cs="Times New Roman"/>
                <w:color w:val="000000"/>
                <w:szCs w:val="24"/>
                <w:lang w:val="en-US" w:eastAsia="ru-RU"/>
              </w:rPr>
              <w:t>Beibitgul</w:t>
            </w:r>
            <w:proofErr w:type="spellEnd"/>
            <w:r w:rsidRPr="007F2446">
              <w:rPr>
                <w:rFonts w:eastAsia="Calibri" w:cs="Times New Roman"/>
                <w:color w:val="000000"/>
                <w:szCs w:val="24"/>
                <w:lang w:val="en-US" w:eastAsia="ru-RU"/>
              </w:rPr>
              <w:t>;</w:t>
            </w:r>
          </w:p>
          <w:p w14:paraId="1BFF5D27" w14:textId="77777777" w:rsidR="007F2446" w:rsidRPr="007F2446" w:rsidRDefault="007F2446" w:rsidP="007F2446">
            <w:pPr>
              <w:shd w:val="clear" w:color="auto" w:fill="FFFFFF"/>
              <w:tabs>
                <w:tab w:val="num" w:pos="720"/>
              </w:tabs>
              <w:ind w:firstLine="0"/>
              <w:rPr>
                <w:rFonts w:eastAsia="Calibri" w:cs="Times New Roman"/>
                <w:color w:val="000000"/>
                <w:szCs w:val="24"/>
                <w:lang w:val="en-US" w:eastAsia="ru-RU"/>
              </w:rPr>
            </w:pPr>
            <w:proofErr w:type="spellStart"/>
            <w:r w:rsidRPr="007F2446">
              <w:rPr>
                <w:rFonts w:eastAsia="Calibri" w:cs="Times New Roman"/>
                <w:color w:val="000000"/>
                <w:szCs w:val="24"/>
                <w:lang w:val="en-US" w:eastAsia="ru-RU"/>
              </w:rPr>
              <w:t>Dzhangalina</w:t>
            </w:r>
            <w:proofErr w:type="spellEnd"/>
            <w:r w:rsidRPr="007F2446">
              <w:rPr>
                <w:rFonts w:eastAsia="Calibri" w:cs="Times New Roman"/>
                <w:color w:val="000000"/>
                <w:szCs w:val="24"/>
                <w:lang w:val="en-US" w:eastAsia="ru-RU"/>
              </w:rPr>
              <w:t>, Erika;</w:t>
            </w:r>
          </w:p>
          <w:p w14:paraId="2EA57145" w14:textId="77777777" w:rsidR="007F2446" w:rsidRPr="007F2446" w:rsidRDefault="007F2446" w:rsidP="007F2446">
            <w:pPr>
              <w:shd w:val="clear" w:color="auto" w:fill="FFFFFF"/>
              <w:tabs>
                <w:tab w:val="num" w:pos="720"/>
              </w:tabs>
              <w:ind w:firstLine="0"/>
              <w:rPr>
                <w:rFonts w:eastAsia="Calibri" w:cs="Times New Roman"/>
                <w:color w:val="000000"/>
                <w:szCs w:val="24"/>
                <w:lang w:val="en-US" w:eastAsia="ru-RU"/>
              </w:rPr>
            </w:pPr>
            <w:proofErr w:type="spellStart"/>
            <w:r w:rsidRPr="007F2446">
              <w:rPr>
                <w:rFonts w:eastAsia="Calibri" w:cs="Times New Roman"/>
                <w:color w:val="000000"/>
                <w:szCs w:val="24"/>
                <w:lang w:val="en-US" w:eastAsia="ru-RU"/>
              </w:rPr>
              <w:t>Aytasheva</w:t>
            </w:r>
            <w:proofErr w:type="spellEnd"/>
            <w:r w:rsidRPr="007F2446">
              <w:rPr>
                <w:rFonts w:eastAsia="Calibri" w:cs="Times New Roman"/>
                <w:color w:val="000000"/>
                <w:szCs w:val="24"/>
                <w:lang w:val="en-US" w:eastAsia="ru-RU"/>
              </w:rPr>
              <w:t xml:space="preserve">, </w:t>
            </w:r>
            <w:proofErr w:type="spellStart"/>
            <w:r w:rsidRPr="007F2446">
              <w:rPr>
                <w:rFonts w:eastAsia="Calibri" w:cs="Times New Roman"/>
                <w:color w:val="000000"/>
                <w:szCs w:val="24"/>
                <w:lang w:val="en-US" w:eastAsia="ru-RU"/>
              </w:rPr>
              <w:t>Zaure</w:t>
            </w:r>
            <w:proofErr w:type="spellEnd"/>
            <w:r w:rsidRPr="007F2446">
              <w:rPr>
                <w:rFonts w:eastAsia="Calibri" w:cs="Times New Roman"/>
                <w:color w:val="000000"/>
                <w:szCs w:val="24"/>
                <w:lang w:val="en-US" w:eastAsia="ru-RU"/>
              </w:rPr>
              <w:t>;</w:t>
            </w:r>
          </w:p>
          <w:p w14:paraId="1BF71E37" w14:textId="77777777" w:rsidR="007F2446" w:rsidRPr="007F2446" w:rsidRDefault="007F2446" w:rsidP="007F2446">
            <w:pPr>
              <w:shd w:val="clear" w:color="auto" w:fill="FFFFFF"/>
              <w:ind w:firstLine="0"/>
              <w:rPr>
                <w:rFonts w:eastAsia="Calibri" w:cs="Times New Roman"/>
                <w:color w:val="000000"/>
                <w:szCs w:val="24"/>
                <w:lang w:val="en-US" w:eastAsia="ru-RU"/>
              </w:rPr>
            </w:pPr>
            <w:proofErr w:type="spellStart"/>
            <w:r w:rsidRPr="007F2446">
              <w:rPr>
                <w:rFonts w:eastAsia="Calibri" w:cs="Times New Roman"/>
                <w:color w:val="000000"/>
                <w:szCs w:val="24"/>
                <w:lang w:val="en-US" w:eastAsia="ru-RU"/>
              </w:rPr>
              <w:t>Lebedeva</w:t>
            </w:r>
            <w:proofErr w:type="spellEnd"/>
            <w:r w:rsidRPr="007F2446">
              <w:rPr>
                <w:rFonts w:eastAsia="Calibri" w:cs="Times New Roman"/>
                <w:color w:val="000000"/>
                <w:szCs w:val="24"/>
                <w:lang w:val="en-US" w:eastAsia="ru-RU"/>
              </w:rPr>
              <w:t>, Lina;</w:t>
            </w:r>
          </w:p>
          <w:p w14:paraId="724ED5A8" w14:textId="77777777" w:rsidR="007F2446" w:rsidRPr="007F2446" w:rsidRDefault="007F2446" w:rsidP="007F2446">
            <w:pPr>
              <w:shd w:val="clear" w:color="auto" w:fill="FFFFFF"/>
              <w:ind w:firstLine="0"/>
              <w:rPr>
                <w:rFonts w:eastAsia="Calibri" w:cs="Times New Roman"/>
                <w:color w:val="000000"/>
                <w:szCs w:val="24"/>
                <w:lang w:val="en-US" w:eastAsia="ru-RU"/>
              </w:rPr>
            </w:pPr>
            <w:proofErr w:type="spellStart"/>
            <w:r w:rsidRPr="007F2446">
              <w:rPr>
                <w:rFonts w:eastAsia="Calibri" w:cs="Times New Roman"/>
                <w:color w:val="000000"/>
                <w:szCs w:val="24"/>
                <w:lang w:val="en-US" w:eastAsia="ru-RU"/>
              </w:rPr>
              <w:t>Inelova</w:t>
            </w:r>
            <w:proofErr w:type="spellEnd"/>
            <w:r w:rsidRPr="007F2446">
              <w:rPr>
                <w:rFonts w:eastAsia="Calibri" w:cs="Times New Roman"/>
                <w:color w:val="000000"/>
                <w:szCs w:val="24"/>
                <w:lang w:val="en-US" w:eastAsia="ru-RU"/>
              </w:rPr>
              <w:t xml:space="preserve">, </w:t>
            </w:r>
            <w:proofErr w:type="spellStart"/>
            <w:r w:rsidRPr="007F2446">
              <w:rPr>
                <w:rFonts w:eastAsia="Calibri" w:cs="Times New Roman"/>
                <w:color w:val="000000"/>
                <w:szCs w:val="24"/>
                <w:lang w:val="en-US" w:eastAsia="ru-RU"/>
              </w:rPr>
              <w:t>Zarina</w:t>
            </w:r>
            <w:proofErr w:type="spellEnd"/>
            <w:r w:rsidRPr="007F2446">
              <w:rPr>
                <w:rFonts w:eastAsia="Calibri" w:cs="Times New Roman"/>
                <w:color w:val="000000"/>
                <w:szCs w:val="24"/>
                <w:lang w:val="en-US" w:eastAsia="ru-RU"/>
              </w:rPr>
              <w:t>;</w:t>
            </w:r>
          </w:p>
          <w:p w14:paraId="55677847" w14:textId="77777777" w:rsidR="007F2446" w:rsidRPr="007F2446" w:rsidRDefault="007F2446" w:rsidP="007F2446">
            <w:pPr>
              <w:shd w:val="clear" w:color="auto" w:fill="FFFFFF"/>
              <w:ind w:firstLine="0"/>
              <w:rPr>
                <w:rFonts w:eastAsia="Calibri" w:cs="Times New Roman"/>
                <w:b/>
                <w:color w:val="000000"/>
                <w:szCs w:val="24"/>
                <w:u w:val="single"/>
                <w:lang w:val="en-US" w:eastAsia="ru-RU"/>
              </w:rPr>
            </w:pPr>
            <w:proofErr w:type="spellStart"/>
            <w:r w:rsidRPr="007F2446">
              <w:rPr>
                <w:rFonts w:eastAsia="Calibri" w:cs="Times New Roman"/>
                <w:b/>
                <w:color w:val="000000"/>
                <w:szCs w:val="24"/>
                <w:u w:val="single"/>
                <w:lang w:val="en-US" w:eastAsia="ru-RU"/>
              </w:rPr>
              <w:t>Chunetova</w:t>
            </w:r>
            <w:proofErr w:type="spellEnd"/>
            <w:r w:rsidRPr="007F2446">
              <w:rPr>
                <w:rFonts w:eastAsia="Calibri" w:cs="Times New Roman"/>
                <w:b/>
                <w:color w:val="000000"/>
                <w:szCs w:val="24"/>
                <w:u w:val="single"/>
                <w:lang w:val="en-US" w:eastAsia="ru-RU"/>
              </w:rPr>
              <w:t xml:space="preserve">, </w:t>
            </w:r>
            <w:proofErr w:type="spellStart"/>
            <w:r w:rsidRPr="007F2446">
              <w:rPr>
                <w:rFonts w:eastAsia="Calibri" w:cs="Times New Roman"/>
                <w:b/>
                <w:color w:val="000000"/>
                <w:szCs w:val="24"/>
                <w:u w:val="single"/>
                <w:lang w:val="en-US" w:eastAsia="ru-RU"/>
              </w:rPr>
              <w:t>Zhanar</w:t>
            </w:r>
            <w:proofErr w:type="spellEnd"/>
          </w:p>
          <w:p w14:paraId="46D7ED10" w14:textId="60460116" w:rsidR="00645D0A" w:rsidRPr="00645D0A" w:rsidRDefault="00645D0A" w:rsidP="007F2446">
            <w:pPr>
              <w:shd w:val="clear" w:color="auto" w:fill="FFFFFF"/>
              <w:spacing w:beforeAutospacing="1" w:afterAutospacing="1"/>
              <w:ind w:firstLine="0"/>
              <w:rPr>
                <w:rFonts w:cs="Times New Roman"/>
                <w:iCs/>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64AE5281" w14:textId="43D887A3" w:rsidR="00645D0A" w:rsidRPr="00645D0A" w:rsidRDefault="00645D0A" w:rsidP="00645D0A">
            <w:pPr>
              <w:ind w:firstLine="0"/>
              <w:jc w:val="center"/>
              <w:rPr>
                <w:rFonts w:cs="Times New Roman"/>
                <w:szCs w:val="24"/>
                <w:lang w:val="en-US"/>
              </w:rPr>
            </w:pPr>
            <w:r w:rsidRPr="00645D0A">
              <w:rPr>
                <w:rFonts w:cs="Times New Roman"/>
                <w:szCs w:val="24"/>
                <w:lang w:val="kk-KZ" w:eastAsia="ru-RU"/>
              </w:rPr>
              <w:t>теңавтор</w:t>
            </w:r>
          </w:p>
        </w:tc>
      </w:tr>
      <w:tr w:rsidR="00645D0A" w:rsidRPr="007A0781" w14:paraId="3610CF92" w14:textId="77777777" w:rsidTr="00645D0A">
        <w:trPr>
          <w:jc w:val="center"/>
        </w:trPr>
        <w:tc>
          <w:tcPr>
            <w:tcW w:w="687" w:type="dxa"/>
          </w:tcPr>
          <w:p w14:paraId="2F3687F6" w14:textId="77777777" w:rsidR="00645D0A" w:rsidRPr="00645D0A" w:rsidRDefault="00645D0A" w:rsidP="00645D0A">
            <w:pPr>
              <w:ind w:firstLine="0"/>
              <w:rPr>
                <w:rFonts w:cs="Times New Roman"/>
                <w:szCs w:val="24"/>
                <w:lang w:val="kk-KZ"/>
              </w:rPr>
            </w:pPr>
            <w:r w:rsidRPr="00645D0A">
              <w:rPr>
                <w:rFonts w:cs="Times New Roman"/>
                <w:szCs w:val="24"/>
                <w:lang w:val="kk-KZ"/>
              </w:rPr>
              <w:t>2</w:t>
            </w:r>
          </w:p>
        </w:tc>
        <w:tc>
          <w:tcPr>
            <w:tcW w:w="1718" w:type="dxa"/>
            <w:tcBorders>
              <w:top w:val="single" w:sz="4" w:space="0" w:color="auto"/>
              <w:left w:val="single" w:sz="4" w:space="0" w:color="auto"/>
              <w:bottom w:val="single" w:sz="4" w:space="0" w:color="auto"/>
              <w:right w:val="single" w:sz="4" w:space="0" w:color="auto"/>
            </w:tcBorders>
          </w:tcPr>
          <w:p w14:paraId="43E15AAF" w14:textId="77777777" w:rsidR="00645D0A" w:rsidRPr="00645D0A" w:rsidRDefault="00645D0A" w:rsidP="00645D0A">
            <w:pPr>
              <w:shd w:val="clear" w:color="auto" w:fill="FFFFFF"/>
              <w:ind w:firstLine="0"/>
              <w:jc w:val="both"/>
              <w:outlineLvl w:val="1"/>
              <w:rPr>
                <w:rFonts w:cs="Times New Roman"/>
                <w:bCs/>
                <w:color w:val="2E2E2E"/>
                <w:szCs w:val="24"/>
                <w:lang w:val="en-US" w:eastAsia="ru-RU"/>
              </w:rPr>
            </w:pPr>
            <w:r w:rsidRPr="00645D0A">
              <w:rPr>
                <w:rFonts w:cs="Times New Roman"/>
                <w:bCs/>
                <w:color w:val="2E2E2E"/>
                <w:szCs w:val="24"/>
                <w:lang w:val="en-US" w:eastAsia="ru-RU"/>
              </w:rPr>
              <w:t xml:space="preserve">The effect of rocket fuel on the morphological and </w:t>
            </w:r>
            <w:r w:rsidRPr="00645D0A">
              <w:rPr>
                <w:rFonts w:cs="Times New Roman"/>
                <w:bCs/>
                <w:color w:val="2E2E2E"/>
                <w:szCs w:val="24"/>
                <w:lang w:val="en-US" w:eastAsia="ru-RU"/>
              </w:rPr>
              <w:lastRenderedPageBreak/>
              <w:t>morphometric characteristics of the lungs of rats</w:t>
            </w:r>
          </w:p>
          <w:p w14:paraId="6930E3C7" w14:textId="39E93D4C" w:rsidR="00645D0A" w:rsidRPr="00645D0A" w:rsidRDefault="00645D0A" w:rsidP="00645D0A">
            <w:pPr>
              <w:ind w:firstLine="0"/>
              <w:jc w:val="both"/>
              <w:rPr>
                <w:rFonts w:cs="Times New Roman"/>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139F3D49" w14:textId="180EF356" w:rsidR="00645D0A" w:rsidRPr="00645D0A" w:rsidRDefault="00645D0A" w:rsidP="00645D0A">
            <w:pPr>
              <w:ind w:firstLine="0"/>
              <w:jc w:val="both"/>
              <w:rPr>
                <w:rFonts w:cs="Times New Roman"/>
                <w:szCs w:val="24"/>
                <w:lang w:val="en-US"/>
              </w:rPr>
            </w:pPr>
            <w:r w:rsidRPr="00645D0A">
              <w:rPr>
                <w:rFonts w:cs="Times New Roman"/>
                <w:szCs w:val="24"/>
                <w:lang w:val="kk-KZ" w:eastAsia="ru-RU"/>
              </w:rPr>
              <w:lastRenderedPageBreak/>
              <w:t xml:space="preserve">Мақала </w:t>
            </w:r>
          </w:p>
        </w:tc>
        <w:tc>
          <w:tcPr>
            <w:tcW w:w="2552" w:type="dxa"/>
            <w:tcBorders>
              <w:top w:val="single" w:sz="4" w:space="0" w:color="auto"/>
              <w:left w:val="single" w:sz="4" w:space="0" w:color="auto"/>
              <w:bottom w:val="single" w:sz="4" w:space="0" w:color="auto"/>
              <w:right w:val="single" w:sz="4" w:space="0" w:color="auto"/>
            </w:tcBorders>
          </w:tcPr>
          <w:p w14:paraId="1099E404" w14:textId="77777777" w:rsidR="00645D0A" w:rsidRPr="008D4A58" w:rsidRDefault="00C80D3C" w:rsidP="008D4A58">
            <w:pPr>
              <w:ind w:left="29" w:firstLine="0"/>
              <w:jc w:val="both"/>
              <w:rPr>
                <w:rFonts w:cs="Times New Roman"/>
                <w:color w:val="2E2E2E"/>
                <w:szCs w:val="24"/>
                <w:shd w:val="clear" w:color="auto" w:fill="FFFFFF"/>
                <w:lang w:val="en-US"/>
              </w:rPr>
            </w:pPr>
            <w:hyperlink r:id="rId9" w:history="1">
              <w:r w:rsidR="00645D0A" w:rsidRPr="008D4A58">
                <w:rPr>
                  <w:rStyle w:val="ab"/>
                  <w:rFonts w:cs="Times New Roman"/>
                  <w:bCs/>
                  <w:color w:val="000000" w:themeColor="text1"/>
                  <w:szCs w:val="24"/>
                  <w:bdr w:val="none" w:sz="0" w:space="0" w:color="auto" w:frame="1"/>
                  <w:shd w:val="clear" w:color="auto" w:fill="FFFFFF"/>
                  <w:lang w:val="en-US"/>
                </w:rPr>
                <w:t>Systematic Reviews in Pharmacy</w:t>
              </w:r>
            </w:hyperlink>
            <w:r w:rsidR="00645D0A" w:rsidRPr="008D4A58">
              <w:rPr>
                <w:rFonts w:cs="Times New Roman"/>
                <w:color w:val="2E2E2E"/>
                <w:szCs w:val="24"/>
                <w:shd w:val="clear" w:color="auto" w:fill="FFFFFF"/>
                <w:lang w:val="en-US"/>
              </w:rPr>
              <w:t xml:space="preserve"> </w:t>
            </w:r>
            <w:r w:rsidR="00645D0A" w:rsidRPr="008D4A58">
              <w:rPr>
                <w:rFonts w:cs="Times New Roman"/>
                <w:color w:val="2E2E2E"/>
                <w:szCs w:val="24"/>
                <w:shd w:val="clear" w:color="auto" w:fill="FFFFFF"/>
              </w:rPr>
              <w:t>Том</w:t>
            </w:r>
            <w:r w:rsidR="00645D0A" w:rsidRPr="008D4A58">
              <w:rPr>
                <w:rFonts w:cs="Times New Roman"/>
                <w:color w:val="2E2E2E"/>
                <w:szCs w:val="24"/>
                <w:shd w:val="clear" w:color="auto" w:fill="FFFFFF"/>
                <w:lang w:val="en-US"/>
              </w:rPr>
              <w:t xml:space="preserve"> 11, </w:t>
            </w:r>
            <w:r w:rsidR="00645D0A" w:rsidRPr="008D4A58">
              <w:rPr>
                <w:rFonts w:cs="Times New Roman"/>
                <w:color w:val="2E2E2E"/>
                <w:szCs w:val="24"/>
                <w:shd w:val="clear" w:color="auto" w:fill="FFFFFF"/>
              </w:rPr>
              <w:t>Выпуск</w:t>
            </w:r>
            <w:r w:rsidR="00645D0A" w:rsidRPr="008D4A58">
              <w:rPr>
                <w:rFonts w:cs="Times New Roman"/>
                <w:color w:val="2E2E2E"/>
                <w:szCs w:val="24"/>
                <w:shd w:val="clear" w:color="auto" w:fill="FFFFFF"/>
                <w:lang w:val="en-US"/>
              </w:rPr>
              <w:t xml:space="preserve"> 12, </w:t>
            </w:r>
            <w:r w:rsidR="00645D0A" w:rsidRPr="008D4A58">
              <w:rPr>
                <w:rFonts w:cs="Times New Roman"/>
                <w:color w:val="2E2E2E"/>
                <w:szCs w:val="24"/>
                <w:shd w:val="clear" w:color="auto" w:fill="FFFFFF"/>
              </w:rPr>
              <w:t>Страницы</w:t>
            </w:r>
            <w:r w:rsidR="00645D0A" w:rsidRPr="008D4A58">
              <w:rPr>
                <w:rFonts w:cs="Times New Roman"/>
                <w:color w:val="2E2E2E"/>
                <w:szCs w:val="24"/>
                <w:shd w:val="clear" w:color="auto" w:fill="FFFFFF"/>
                <w:lang w:val="en-US"/>
              </w:rPr>
              <w:t xml:space="preserve"> 709 – 715. </w:t>
            </w:r>
            <w:r w:rsidR="00645D0A" w:rsidRPr="008D4A58">
              <w:rPr>
                <w:rFonts w:cs="Times New Roman"/>
                <w:szCs w:val="24"/>
                <w:lang w:val="kk-KZ" w:eastAsia="ru-RU"/>
              </w:rPr>
              <w:t>2020</w:t>
            </w:r>
          </w:p>
          <w:p w14:paraId="7ACD22A6" w14:textId="77777777" w:rsidR="00645D0A" w:rsidRPr="008D4A58" w:rsidRDefault="00645D0A" w:rsidP="008D4A58">
            <w:pPr>
              <w:ind w:left="29"/>
              <w:jc w:val="both"/>
              <w:rPr>
                <w:rFonts w:cs="Times New Roman"/>
                <w:color w:val="2E2E2E"/>
                <w:szCs w:val="24"/>
                <w:shd w:val="clear" w:color="auto" w:fill="FFFFFF"/>
                <w:lang w:val="en-US"/>
              </w:rPr>
            </w:pPr>
          </w:p>
          <w:p w14:paraId="2AB73929" w14:textId="77777777" w:rsidR="00645D0A" w:rsidRPr="008D4A58" w:rsidRDefault="00645D0A" w:rsidP="008D4A58">
            <w:pPr>
              <w:ind w:left="29" w:firstLine="0"/>
              <w:jc w:val="both"/>
              <w:rPr>
                <w:rFonts w:cs="Times New Roman"/>
                <w:color w:val="2E2E2E"/>
                <w:szCs w:val="24"/>
                <w:shd w:val="clear" w:color="auto" w:fill="FFFFFF"/>
                <w:lang w:val="en-US"/>
              </w:rPr>
            </w:pPr>
            <w:r w:rsidRPr="008D4A58">
              <w:rPr>
                <w:rFonts w:cs="Times New Roman"/>
                <w:b/>
                <w:szCs w:val="24"/>
                <w:lang w:val="en-US" w:eastAsia="ru-RU"/>
              </w:rPr>
              <w:lastRenderedPageBreak/>
              <w:t xml:space="preserve">DOI </w:t>
            </w:r>
            <w:r w:rsidRPr="008D4A58">
              <w:rPr>
                <w:rFonts w:cs="Times New Roman"/>
                <w:color w:val="2E2E2E"/>
                <w:szCs w:val="24"/>
                <w:shd w:val="clear" w:color="auto" w:fill="FFFFFF"/>
                <w:lang w:val="en-US"/>
              </w:rPr>
              <w:t>10.31838/srp.2020.12.112</w:t>
            </w:r>
          </w:p>
          <w:p w14:paraId="6C809B8F" w14:textId="5218A14D" w:rsidR="00645D0A" w:rsidRPr="008D4A58" w:rsidRDefault="00645D0A" w:rsidP="008D4A58">
            <w:pPr>
              <w:ind w:firstLine="0"/>
              <w:jc w:val="both"/>
              <w:rPr>
                <w:rFonts w:cs="Times New Roman"/>
                <w:szCs w:val="24"/>
                <w:lang w:val="en-US"/>
              </w:rPr>
            </w:pPr>
            <w:r w:rsidRPr="008D4A58">
              <w:rPr>
                <w:rFonts w:cs="Times New Roman"/>
                <w:szCs w:val="24"/>
                <w:lang w:val="en-US" w:eastAsia="ru-RU"/>
              </w:rPr>
              <w:t>https://www.scopus.com/record/display.uri?eid=2-s2.0-85105898047&amp;origin=recordpage#</w:t>
            </w:r>
          </w:p>
        </w:tc>
        <w:tc>
          <w:tcPr>
            <w:tcW w:w="2126" w:type="dxa"/>
            <w:tcBorders>
              <w:top w:val="single" w:sz="4" w:space="0" w:color="auto"/>
              <w:left w:val="single" w:sz="4" w:space="0" w:color="auto"/>
              <w:bottom w:val="single" w:sz="4" w:space="0" w:color="auto"/>
              <w:right w:val="single" w:sz="4" w:space="0" w:color="auto"/>
            </w:tcBorders>
          </w:tcPr>
          <w:p w14:paraId="5585B661" w14:textId="77777777" w:rsidR="00645D0A" w:rsidRPr="00645D0A" w:rsidRDefault="00645D0A" w:rsidP="00645D0A">
            <w:pPr>
              <w:ind w:firstLine="0"/>
              <w:jc w:val="both"/>
              <w:rPr>
                <w:rFonts w:cs="Times New Roman"/>
                <w:color w:val="000000" w:themeColor="text1"/>
                <w:szCs w:val="24"/>
                <w:lang w:val="en-US"/>
              </w:rPr>
            </w:pPr>
            <w:r w:rsidRPr="00645D0A">
              <w:rPr>
                <w:rFonts w:cs="Times New Roman"/>
                <w:caps/>
                <w:color w:val="000000" w:themeColor="text1"/>
                <w:spacing w:val="23"/>
                <w:szCs w:val="24"/>
                <w:lang w:val="kk-KZ"/>
              </w:rPr>
              <w:lastRenderedPageBreak/>
              <w:t>IF-</w:t>
            </w:r>
            <w:r w:rsidRPr="00645D0A">
              <w:rPr>
                <w:rFonts w:cs="Times New Roman"/>
                <w:color w:val="000000" w:themeColor="text1"/>
                <w:szCs w:val="24"/>
                <w:lang w:val="en-US"/>
              </w:rPr>
              <w:t>3,9</w:t>
            </w:r>
          </w:p>
          <w:p w14:paraId="06862037" w14:textId="05B28C65" w:rsidR="00645D0A" w:rsidRPr="00645D0A" w:rsidRDefault="00645D0A" w:rsidP="00645D0A">
            <w:pPr>
              <w:ind w:firstLine="0"/>
              <w:jc w:val="both"/>
              <w:rPr>
                <w:rFonts w:cs="Times New Roman"/>
                <w:szCs w:val="24"/>
                <w:highlight w:val="yellow"/>
                <w:lang w:val="en-US"/>
              </w:rPr>
            </w:pPr>
            <w:r w:rsidRPr="00645D0A">
              <w:rPr>
                <w:rFonts w:cs="Times New Roman"/>
                <w:color w:val="000000" w:themeColor="text1"/>
                <w:spacing w:val="2"/>
                <w:szCs w:val="24"/>
                <w:lang w:val="kk-KZ"/>
              </w:rPr>
              <w:t>Q2-</w:t>
            </w:r>
            <w:r w:rsidRPr="00645D0A">
              <w:rPr>
                <w:rFonts w:cs="Times New Roman"/>
                <w:color w:val="000000" w:themeColor="text1"/>
                <w:szCs w:val="24"/>
              </w:rPr>
              <w:fldChar w:fldCharType="begin"/>
            </w:r>
            <w:r w:rsidRPr="00645D0A">
              <w:rPr>
                <w:rFonts w:cs="Times New Roman"/>
                <w:color w:val="000000" w:themeColor="text1"/>
                <w:szCs w:val="24"/>
                <w:lang w:val="en-US"/>
              </w:rPr>
              <w:instrText xml:space="preserve"> HYPERLINK "https://www.scopus.com/record/display.uri?eid=2-s2.0-85105898047&amp;origin=recordpage" </w:instrText>
            </w:r>
            <w:r w:rsidRPr="00645D0A">
              <w:rPr>
                <w:rFonts w:cs="Times New Roman"/>
                <w:color w:val="000000" w:themeColor="text1"/>
                <w:szCs w:val="24"/>
              </w:rPr>
              <w:fldChar w:fldCharType="separate"/>
            </w:r>
            <w:r w:rsidRPr="00645D0A">
              <w:rPr>
                <w:rStyle w:val="ab"/>
                <w:rFonts w:cs="Times New Roman"/>
                <w:bCs/>
                <w:color w:val="000000" w:themeColor="text1"/>
                <w:szCs w:val="24"/>
                <w:bdr w:val="none" w:sz="0" w:space="0" w:color="auto" w:frame="1"/>
                <w:shd w:val="clear" w:color="auto" w:fill="FFFFFF"/>
                <w:lang w:val="en-US"/>
              </w:rPr>
              <w:t>Systematic Reviews in Pharmacy</w:t>
            </w:r>
            <w:r w:rsidRPr="00645D0A">
              <w:rPr>
                <w:rFonts w:cs="Times New Roman"/>
                <w:color w:val="000000" w:themeColor="text1"/>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8E8F22" w14:textId="2DC0BA69" w:rsidR="00645D0A" w:rsidRPr="00645D0A" w:rsidRDefault="00645D0A" w:rsidP="00645D0A">
            <w:pPr>
              <w:ind w:firstLine="0"/>
              <w:jc w:val="both"/>
              <w:rPr>
                <w:rFonts w:cs="Times New Roman"/>
                <w:szCs w:val="24"/>
                <w:highlight w:val="yellow"/>
                <w:lang w:val="kk-KZ"/>
              </w:rPr>
            </w:pPr>
          </w:p>
        </w:tc>
        <w:tc>
          <w:tcPr>
            <w:tcW w:w="2126" w:type="dxa"/>
            <w:tcBorders>
              <w:top w:val="single" w:sz="4" w:space="0" w:color="auto"/>
              <w:left w:val="single" w:sz="4" w:space="0" w:color="auto"/>
              <w:bottom w:val="single" w:sz="4" w:space="0" w:color="auto"/>
              <w:right w:val="single" w:sz="4" w:space="0" w:color="auto"/>
            </w:tcBorders>
          </w:tcPr>
          <w:p w14:paraId="55BC1F11" w14:textId="77777777" w:rsidR="00645D0A" w:rsidRPr="00645D0A" w:rsidRDefault="00645D0A" w:rsidP="00645D0A">
            <w:pPr>
              <w:shd w:val="clear" w:color="auto" w:fill="FFFFFF"/>
              <w:ind w:firstLine="0"/>
              <w:jc w:val="both"/>
              <w:rPr>
                <w:rFonts w:cs="Times New Roman"/>
                <w:color w:val="2E2E2E"/>
                <w:szCs w:val="24"/>
                <w:lang w:val="en-US" w:eastAsia="ru-RU"/>
              </w:rPr>
            </w:pPr>
            <w:r w:rsidRPr="00645D0A">
              <w:rPr>
                <w:rFonts w:cs="Times New Roman"/>
                <w:color w:val="2E2E2E"/>
                <w:szCs w:val="24"/>
                <w:lang w:val="en-US" w:eastAsia="ru-RU"/>
              </w:rPr>
              <w:t>Systematic Reviews in Pharmacy</w:t>
            </w:r>
          </w:p>
          <w:p w14:paraId="1DCAC49A" w14:textId="2D00AF9C" w:rsidR="00645D0A" w:rsidRPr="00645D0A" w:rsidRDefault="00645D0A" w:rsidP="00645D0A">
            <w:pPr>
              <w:ind w:firstLine="0"/>
              <w:jc w:val="both"/>
              <w:rPr>
                <w:rFonts w:cs="Times New Roman"/>
                <w:szCs w:val="24"/>
                <w:highlight w:val="yellow"/>
                <w:lang w:val="en-US"/>
              </w:rPr>
            </w:pPr>
            <w:r w:rsidRPr="00645D0A">
              <w:rPr>
                <w:rFonts w:cs="Times New Roman"/>
                <w:color w:val="000000" w:themeColor="text1"/>
                <w:szCs w:val="24"/>
                <w:shd w:val="clear" w:color="auto" w:fill="FFFFFF"/>
                <w:lang w:val="kk-KZ"/>
              </w:rPr>
              <w:t>Percentile</w:t>
            </w:r>
            <w:r w:rsidRPr="00645D0A">
              <w:rPr>
                <w:rFonts w:cs="Times New Roman"/>
                <w:color w:val="000000" w:themeColor="text1"/>
                <w:szCs w:val="24"/>
                <w:shd w:val="clear" w:color="auto" w:fill="FFFFFF"/>
                <w:lang w:val="en-US"/>
              </w:rPr>
              <w:t xml:space="preserve"> 68th</w:t>
            </w:r>
          </w:p>
        </w:tc>
        <w:tc>
          <w:tcPr>
            <w:tcW w:w="2268" w:type="dxa"/>
            <w:tcBorders>
              <w:top w:val="single" w:sz="4" w:space="0" w:color="auto"/>
              <w:left w:val="single" w:sz="4" w:space="0" w:color="auto"/>
              <w:bottom w:val="single" w:sz="4" w:space="0" w:color="auto"/>
              <w:right w:val="single" w:sz="4" w:space="0" w:color="auto"/>
            </w:tcBorders>
          </w:tcPr>
          <w:p w14:paraId="3E519B65" w14:textId="77777777" w:rsidR="00645D0A" w:rsidRPr="00645D0A" w:rsidRDefault="00645D0A" w:rsidP="00645D0A">
            <w:pPr>
              <w:numPr>
                <w:ilvl w:val="0"/>
                <w:numId w:val="4"/>
              </w:numPr>
              <w:shd w:val="clear" w:color="auto" w:fill="FFFFFF"/>
              <w:spacing w:beforeAutospacing="1" w:afterAutospacing="1"/>
              <w:ind w:left="0"/>
              <w:jc w:val="both"/>
              <w:rPr>
                <w:rFonts w:cs="Times New Roman"/>
                <w:color w:val="2E2E2E"/>
                <w:szCs w:val="24"/>
                <w:lang w:val="en-US" w:eastAsia="ru-RU"/>
              </w:rPr>
            </w:pPr>
            <w:proofErr w:type="spellStart"/>
            <w:r w:rsidRPr="00645D0A">
              <w:rPr>
                <w:rFonts w:cs="Times New Roman"/>
                <w:color w:val="2E2E2E"/>
                <w:szCs w:val="24"/>
                <w:lang w:val="en-US" w:eastAsia="ru-RU"/>
              </w:rPr>
              <w:t>Abdullayeva</w:t>
            </w:r>
            <w:proofErr w:type="spellEnd"/>
            <w:r w:rsidRPr="00645D0A">
              <w:rPr>
                <w:rFonts w:cs="Times New Roman"/>
                <w:color w:val="2E2E2E"/>
                <w:szCs w:val="24"/>
                <w:lang w:val="en-US" w:eastAsia="ru-RU"/>
              </w:rPr>
              <w:t xml:space="preserve"> B.A.;</w:t>
            </w:r>
          </w:p>
          <w:p w14:paraId="5BC33A85" w14:textId="703D815A" w:rsidR="00645D0A" w:rsidRPr="00645D0A" w:rsidRDefault="00645D0A" w:rsidP="00645D0A">
            <w:pPr>
              <w:numPr>
                <w:ilvl w:val="0"/>
                <w:numId w:val="4"/>
              </w:numPr>
              <w:shd w:val="clear" w:color="auto" w:fill="FFFFFF"/>
              <w:spacing w:beforeAutospacing="1" w:afterAutospacing="1"/>
              <w:ind w:left="0"/>
              <w:jc w:val="both"/>
              <w:rPr>
                <w:rFonts w:cs="Times New Roman"/>
                <w:color w:val="2E2E2E"/>
                <w:szCs w:val="24"/>
                <w:lang w:val="en-US" w:eastAsia="ru-RU"/>
              </w:rPr>
            </w:pPr>
            <w:proofErr w:type="spellStart"/>
            <w:r w:rsidRPr="00645D0A">
              <w:rPr>
                <w:rFonts w:cs="Times New Roman"/>
                <w:color w:val="2E2E2E"/>
                <w:szCs w:val="24"/>
                <w:lang w:val="en-US" w:eastAsia="ru-RU"/>
              </w:rPr>
              <w:t>ShalakhmetovaT.M</w:t>
            </w:r>
            <w:proofErr w:type="spellEnd"/>
            <w:r w:rsidRPr="00645D0A">
              <w:rPr>
                <w:rFonts w:cs="Times New Roman"/>
                <w:color w:val="2E2E2E"/>
                <w:szCs w:val="24"/>
                <w:lang w:val="en-US" w:eastAsia="ru-RU"/>
              </w:rPr>
              <w:t>.;</w:t>
            </w:r>
          </w:p>
          <w:p w14:paraId="6BA8EF6F" w14:textId="77777777" w:rsidR="00645D0A" w:rsidRPr="00645D0A" w:rsidRDefault="00645D0A" w:rsidP="00645D0A">
            <w:pPr>
              <w:numPr>
                <w:ilvl w:val="0"/>
                <w:numId w:val="4"/>
              </w:numPr>
              <w:shd w:val="clear" w:color="auto" w:fill="FFFFFF"/>
              <w:spacing w:beforeAutospacing="1" w:afterAutospacing="1"/>
              <w:ind w:left="0"/>
              <w:jc w:val="both"/>
              <w:rPr>
                <w:rFonts w:cs="Times New Roman"/>
                <w:color w:val="2E2E2E"/>
                <w:szCs w:val="24"/>
                <w:lang w:val="en-US" w:eastAsia="ru-RU"/>
              </w:rPr>
            </w:pPr>
            <w:proofErr w:type="spellStart"/>
            <w:r w:rsidRPr="00645D0A">
              <w:rPr>
                <w:rFonts w:cs="Times New Roman"/>
                <w:color w:val="2E2E2E"/>
                <w:szCs w:val="24"/>
                <w:lang w:val="en-US" w:eastAsia="ru-RU"/>
              </w:rPr>
              <w:t>Musanova</w:t>
            </w:r>
            <w:proofErr w:type="spellEnd"/>
            <w:r w:rsidRPr="00645D0A">
              <w:rPr>
                <w:rFonts w:cs="Times New Roman"/>
                <w:color w:val="2E2E2E"/>
                <w:szCs w:val="24"/>
                <w:lang w:val="en-US" w:eastAsia="ru-RU"/>
              </w:rPr>
              <w:t xml:space="preserve"> G.A.;</w:t>
            </w:r>
          </w:p>
          <w:p w14:paraId="4AF65D79" w14:textId="77777777" w:rsidR="00645D0A" w:rsidRPr="00645D0A" w:rsidRDefault="00645D0A" w:rsidP="00645D0A">
            <w:pPr>
              <w:numPr>
                <w:ilvl w:val="0"/>
                <w:numId w:val="4"/>
              </w:numPr>
              <w:shd w:val="clear" w:color="auto" w:fill="FFFFFF"/>
              <w:spacing w:beforeAutospacing="1" w:afterAutospacing="1"/>
              <w:ind w:left="0"/>
              <w:jc w:val="both"/>
              <w:rPr>
                <w:rFonts w:cs="Times New Roman"/>
                <w:color w:val="2E2E2E"/>
                <w:szCs w:val="24"/>
                <w:lang w:eastAsia="ru-RU"/>
              </w:rPr>
            </w:pPr>
            <w:r w:rsidRPr="00645D0A">
              <w:rPr>
                <w:rFonts w:cs="Times New Roman"/>
                <w:color w:val="2E2E2E"/>
                <w:szCs w:val="24"/>
                <w:lang w:val="en-US" w:eastAsia="ru-RU"/>
              </w:rPr>
              <w:t>Zharkova I.</w:t>
            </w:r>
            <w:r w:rsidRPr="00645D0A">
              <w:rPr>
                <w:rFonts w:cs="Times New Roman"/>
                <w:color w:val="2E2E2E"/>
                <w:szCs w:val="24"/>
                <w:lang w:eastAsia="ru-RU"/>
              </w:rPr>
              <w:t>M.;</w:t>
            </w:r>
          </w:p>
          <w:p w14:paraId="686CD760" w14:textId="77777777" w:rsidR="00645D0A" w:rsidRPr="00645D0A" w:rsidRDefault="00645D0A" w:rsidP="00645D0A">
            <w:pPr>
              <w:numPr>
                <w:ilvl w:val="0"/>
                <w:numId w:val="4"/>
              </w:numPr>
              <w:shd w:val="clear" w:color="auto" w:fill="FFFFFF"/>
              <w:spacing w:beforeAutospacing="1" w:afterAutospacing="1"/>
              <w:ind w:left="0"/>
              <w:jc w:val="both"/>
              <w:rPr>
                <w:rFonts w:cs="Times New Roman"/>
                <w:color w:val="2E2E2E"/>
                <w:szCs w:val="24"/>
                <w:lang w:eastAsia="ru-RU"/>
              </w:rPr>
            </w:pPr>
            <w:proofErr w:type="spellStart"/>
            <w:r w:rsidRPr="00645D0A">
              <w:rPr>
                <w:rFonts w:cs="Times New Roman"/>
                <w:color w:val="2E2E2E"/>
                <w:szCs w:val="24"/>
                <w:lang w:eastAsia="ru-RU"/>
              </w:rPr>
              <w:t>Askarbayeva</w:t>
            </w:r>
            <w:proofErr w:type="spellEnd"/>
            <w:r w:rsidRPr="00645D0A">
              <w:rPr>
                <w:rFonts w:cs="Times New Roman"/>
                <w:color w:val="2E2E2E"/>
                <w:szCs w:val="24"/>
                <w:lang w:eastAsia="ru-RU"/>
              </w:rPr>
              <w:t xml:space="preserve"> K.A.;</w:t>
            </w:r>
          </w:p>
          <w:p w14:paraId="328F77B6" w14:textId="77777777" w:rsidR="00645D0A" w:rsidRPr="00645D0A" w:rsidRDefault="00645D0A" w:rsidP="00645D0A">
            <w:pPr>
              <w:numPr>
                <w:ilvl w:val="0"/>
                <w:numId w:val="4"/>
              </w:numPr>
              <w:shd w:val="clear" w:color="auto" w:fill="FFFFFF"/>
              <w:spacing w:beforeAutospacing="1" w:afterAutospacing="1"/>
              <w:ind w:left="0"/>
              <w:jc w:val="both"/>
              <w:rPr>
                <w:rFonts w:cs="Times New Roman"/>
                <w:b/>
                <w:color w:val="2E2E2E"/>
                <w:szCs w:val="24"/>
                <w:u w:val="single"/>
                <w:lang w:eastAsia="ru-RU"/>
              </w:rPr>
            </w:pPr>
            <w:proofErr w:type="spellStart"/>
            <w:r w:rsidRPr="00645D0A">
              <w:rPr>
                <w:rFonts w:cs="Times New Roman"/>
                <w:b/>
                <w:color w:val="2E2E2E"/>
                <w:szCs w:val="24"/>
                <w:u w:val="single"/>
                <w:lang w:eastAsia="ru-RU"/>
              </w:rPr>
              <w:lastRenderedPageBreak/>
              <w:t>Chunetova</w:t>
            </w:r>
            <w:proofErr w:type="spellEnd"/>
            <w:r w:rsidRPr="00645D0A">
              <w:rPr>
                <w:rFonts w:cs="Times New Roman"/>
                <w:b/>
                <w:color w:val="2E2E2E"/>
                <w:szCs w:val="24"/>
                <w:u w:val="single"/>
                <w:lang w:eastAsia="ru-RU"/>
              </w:rPr>
              <w:t xml:space="preserve"> </w:t>
            </w:r>
            <w:proofErr w:type="spellStart"/>
            <w:proofErr w:type="gramStart"/>
            <w:r w:rsidRPr="00645D0A">
              <w:rPr>
                <w:rFonts w:cs="Times New Roman"/>
                <w:b/>
                <w:color w:val="2E2E2E"/>
                <w:szCs w:val="24"/>
                <w:u w:val="single"/>
                <w:lang w:eastAsia="ru-RU"/>
              </w:rPr>
              <w:t>Zh.Zh</w:t>
            </w:r>
            <w:proofErr w:type="spellEnd"/>
            <w:r w:rsidRPr="00645D0A">
              <w:rPr>
                <w:rFonts w:cs="Times New Roman"/>
                <w:b/>
                <w:color w:val="2E2E2E"/>
                <w:szCs w:val="24"/>
                <w:u w:val="single"/>
                <w:lang w:eastAsia="ru-RU"/>
              </w:rPr>
              <w:t>.;</w:t>
            </w:r>
            <w:proofErr w:type="gramEnd"/>
          </w:p>
          <w:p w14:paraId="44F041EE" w14:textId="77777777" w:rsidR="00645D0A" w:rsidRPr="00645D0A" w:rsidRDefault="00645D0A" w:rsidP="00645D0A">
            <w:pPr>
              <w:numPr>
                <w:ilvl w:val="0"/>
                <w:numId w:val="4"/>
              </w:numPr>
              <w:shd w:val="clear" w:color="auto" w:fill="FFFFFF"/>
              <w:spacing w:beforeAutospacing="1" w:afterAutospacing="1"/>
              <w:ind w:left="0"/>
              <w:jc w:val="both"/>
              <w:rPr>
                <w:rFonts w:cs="Times New Roman"/>
                <w:color w:val="2E2E2E"/>
                <w:szCs w:val="24"/>
                <w:lang w:eastAsia="ru-RU"/>
              </w:rPr>
            </w:pPr>
            <w:proofErr w:type="spellStart"/>
            <w:r w:rsidRPr="00645D0A">
              <w:rPr>
                <w:rFonts w:cs="Times New Roman"/>
                <w:color w:val="2E2E2E"/>
                <w:szCs w:val="24"/>
                <w:lang w:eastAsia="ru-RU"/>
              </w:rPr>
              <w:t>Kozhabayeva</w:t>
            </w:r>
            <w:proofErr w:type="spellEnd"/>
            <w:r w:rsidRPr="00645D0A">
              <w:rPr>
                <w:rFonts w:cs="Times New Roman"/>
                <w:color w:val="2E2E2E"/>
                <w:szCs w:val="24"/>
                <w:lang w:eastAsia="ru-RU"/>
              </w:rPr>
              <w:t xml:space="preserve"> E.</w:t>
            </w:r>
          </w:p>
          <w:p w14:paraId="047CFACC" w14:textId="0E5DC4BF" w:rsidR="00645D0A" w:rsidRPr="00645D0A" w:rsidRDefault="00645D0A" w:rsidP="00645D0A">
            <w:pPr>
              <w:ind w:firstLine="0"/>
              <w:jc w:val="both"/>
              <w:rPr>
                <w:rFonts w:cs="Times New Roman"/>
                <w:szCs w:val="24"/>
                <w:lang w:val="en-US"/>
              </w:rPr>
            </w:pPr>
          </w:p>
        </w:tc>
        <w:tc>
          <w:tcPr>
            <w:tcW w:w="1559" w:type="dxa"/>
          </w:tcPr>
          <w:p w14:paraId="49AE12B7" w14:textId="7648702E" w:rsidR="00645D0A" w:rsidRPr="00645D0A" w:rsidRDefault="00645D0A" w:rsidP="00645D0A">
            <w:pPr>
              <w:ind w:firstLine="0"/>
              <w:jc w:val="center"/>
              <w:rPr>
                <w:rFonts w:cs="Times New Roman"/>
                <w:szCs w:val="24"/>
                <w:lang w:val="en-US"/>
              </w:rPr>
            </w:pPr>
            <w:r w:rsidRPr="00645D0A">
              <w:rPr>
                <w:rFonts w:cs="Times New Roman"/>
                <w:szCs w:val="24"/>
                <w:lang w:val="kk-KZ"/>
              </w:rPr>
              <w:lastRenderedPageBreak/>
              <w:t>теңавтор</w:t>
            </w:r>
          </w:p>
        </w:tc>
      </w:tr>
      <w:tr w:rsidR="00645D0A" w:rsidRPr="007125D0" w14:paraId="583B5AC9" w14:textId="77777777" w:rsidTr="00645D0A">
        <w:trPr>
          <w:trHeight w:val="3605"/>
          <w:jc w:val="center"/>
        </w:trPr>
        <w:tc>
          <w:tcPr>
            <w:tcW w:w="687" w:type="dxa"/>
          </w:tcPr>
          <w:p w14:paraId="0D9B7EB6" w14:textId="7816B858" w:rsidR="00645D0A" w:rsidRPr="00645D0A" w:rsidRDefault="00645D0A" w:rsidP="00645D0A">
            <w:pPr>
              <w:ind w:firstLine="0"/>
              <w:rPr>
                <w:rFonts w:cs="Times New Roman"/>
                <w:szCs w:val="24"/>
                <w:lang w:val="kk-KZ"/>
              </w:rPr>
            </w:pPr>
            <w:r w:rsidRPr="00645D0A">
              <w:rPr>
                <w:rFonts w:cs="Times New Roman"/>
                <w:szCs w:val="24"/>
                <w:lang w:val="kk-KZ"/>
              </w:rPr>
              <w:t>3</w:t>
            </w:r>
          </w:p>
        </w:tc>
        <w:tc>
          <w:tcPr>
            <w:tcW w:w="1718" w:type="dxa"/>
            <w:tcBorders>
              <w:top w:val="single" w:sz="4" w:space="0" w:color="auto"/>
              <w:left w:val="single" w:sz="4" w:space="0" w:color="auto"/>
              <w:bottom w:val="single" w:sz="4" w:space="0" w:color="auto"/>
              <w:right w:val="single" w:sz="4" w:space="0" w:color="auto"/>
            </w:tcBorders>
          </w:tcPr>
          <w:p w14:paraId="041164D9" w14:textId="77777777" w:rsidR="00645D0A" w:rsidRPr="00645D0A" w:rsidRDefault="00645D0A" w:rsidP="00645D0A">
            <w:pPr>
              <w:shd w:val="clear" w:color="auto" w:fill="FFFFFF"/>
              <w:ind w:firstLine="0"/>
              <w:outlineLvl w:val="1"/>
              <w:rPr>
                <w:rFonts w:cs="Times New Roman"/>
                <w:bCs/>
                <w:color w:val="2E2E2E"/>
                <w:szCs w:val="24"/>
                <w:lang w:val="en-US" w:eastAsia="ru-RU"/>
              </w:rPr>
            </w:pPr>
            <w:r w:rsidRPr="00645D0A">
              <w:rPr>
                <w:rFonts w:cs="Times New Roman"/>
                <w:bCs/>
                <w:color w:val="2E2E2E"/>
                <w:szCs w:val="24"/>
                <w:lang w:val="en-US" w:eastAsia="ru-RU"/>
              </w:rPr>
              <w:t xml:space="preserve">Study of Morphogenesis and Anatomical Structure of </w:t>
            </w:r>
            <w:proofErr w:type="spellStart"/>
            <w:r w:rsidRPr="00645D0A">
              <w:rPr>
                <w:rFonts w:cs="Times New Roman"/>
                <w:bCs/>
                <w:color w:val="2E2E2E"/>
                <w:szCs w:val="24"/>
                <w:lang w:val="en-US" w:eastAsia="ru-RU"/>
              </w:rPr>
              <w:t>Arctium</w:t>
            </w:r>
            <w:proofErr w:type="spellEnd"/>
            <w:r w:rsidRPr="00645D0A">
              <w:rPr>
                <w:rFonts w:cs="Times New Roman"/>
                <w:bCs/>
                <w:color w:val="2E2E2E"/>
                <w:szCs w:val="24"/>
                <w:lang w:val="en-US" w:eastAsia="ru-RU"/>
              </w:rPr>
              <w:t xml:space="preserve"> </w:t>
            </w:r>
            <w:proofErr w:type="spellStart"/>
            <w:r w:rsidRPr="00645D0A">
              <w:rPr>
                <w:rFonts w:cs="Times New Roman"/>
                <w:bCs/>
                <w:color w:val="2E2E2E"/>
                <w:szCs w:val="24"/>
                <w:lang w:val="en-US" w:eastAsia="ru-RU"/>
              </w:rPr>
              <w:t>tomentosum</w:t>
            </w:r>
            <w:proofErr w:type="spellEnd"/>
            <w:r w:rsidRPr="00645D0A">
              <w:rPr>
                <w:rFonts w:cs="Times New Roman"/>
                <w:bCs/>
                <w:color w:val="2E2E2E"/>
                <w:szCs w:val="24"/>
                <w:lang w:val="en-US" w:eastAsia="ru-RU"/>
              </w:rPr>
              <w:t xml:space="preserve"> Mill. Native to Kazakhstan</w:t>
            </w:r>
          </w:p>
          <w:p w14:paraId="2158CE95" w14:textId="7FC001C8" w:rsidR="00645D0A" w:rsidRPr="00645D0A" w:rsidRDefault="00645D0A" w:rsidP="00645D0A">
            <w:pPr>
              <w:ind w:firstLine="0"/>
              <w:jc w:val="center"/>
              <w:rPr>
                <w:rFonts w:cs="Times New Roman"/>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66F9E206" w14:textId="2A5690CE" w:rsidR="00645D0A" w:rsidRPr="00645D0A" w:rsidRDefault="00645D0A" w:rsidP="00645D0A">
            <w:pPr>
              <w:ind w:firstLine="0"/>
              <w:jc w:val="center"/>
              <w:rPr>
                <w:rFonts w:cs="Times New Roman"/>
                <w:szCs w:val="24"/>
                <w:lang w:val="kk-KZ"/>
              </w:rPr>
            </w:pPr>
          </w:p>
        </w:tc>
        <w:tc>
          <w:tcPr>
            <w:tcW w:w="2552" w:type="dxa"/>
            <w:tcBorders>
              <w:top w:val="single" w:sz="4" w:space="0" w:color="auto"/>
              <w:left w:val="single" w:sz="4" w:space="0" w:color="auto"/>
              <w:bottom w:val="single" w:sz="4" w:space="0" w:color="auto"/>
              <w:right w:val="single" w:sz="4" w:space="0" w:color="auto"/>
            </w:tcBorders>
          </w:tcPr>
          <w:p w14:paraId="0BD0DB58" w14:textId="77777777" w:rsidR="00645D0A" w:rsidRPr="008D4A58" w:rsidRDefault="00C80D3C" w:rsidP="008D4A58">
            <w:pPr>
              <w:ind w:left="29" w:firstLine="0"/>
              <w:jc w:val="both"/>
              <w:rPr>
                <w:rFonts w:cs="Times New Roman"/>
                <w:color w:val="2E2E2E"/>
                <w:szCs w:val="24"/>
                <w:shd w:val="clear" w:color="auto" w:fill="FFFFFF"/>
                <w:lang w:val="en-US"/>
              </w:rPr>
            </w:pPr>
            <w:hyperlink r:id="rId10" w:history="1">
              <w:r w:rsidR="00645D0A" w:rsidRPr="008D4A58">
                <w:rPr>
                  <w:rStyle w:val="ab"/>
                  <w:rFonts w:cs="Times New Roman"/>
                  <w:bCs/>
                  <w:color w:val="000000" w:themeColor="text1"/>
                  <w:szCs w:val="24"/>
                  <w:bdr w:val="none" w:sz="0" w:space="0" w:color="auto" w:frame="1"/>
                  <w:shd w:val="clear" w:color="auto" w:fill="FFFFFF"/>
                  <w:lang w:val="en-US"/>
                </w:rPr>
                <w:t>Journal of Ecological Engineering</w:t>
              </w:r>
            </w:hyperlink>
            <w:r w:rsidR="00645D0A" w:rsidRPr="008D4A58">
              <w:rPr>
                <w:rFonts w:cs="Times New Roman"/>
                <w:color w:val="000000" w:themeColor="text1"/>
                <w:szCs w:val="24"/>
                <w:lang w:val="kk-KZ"/>
              </w:rPr>
              <w:t xml:space="preserve"> </w:t>
            </w:r>
            <w:r w:rsidR="00645D0A" w:rsidRPr="008D4A58">
              <w:rPr>
                <w:rFonts w:cs="Times New Roman"/>
                <w:color w:val="2E2E2E"/>
                <w:szCs w:val="24"/>
                <w:shd w:val="clear" w:color="auto" w:fill="FFFFFF"/>
                <w:lang w:val="en-US"/>
              </w:rPr>
              <w:t xml:space="preserve"> </w:t>
            </w:r>
            <w:r w:rsidR="00645D0A" w:rsidRPr="008D4A58">
              <w:rPr>
                <w:rFonts w:cs="Times New Roman"/>
                <w:color w:val="2E2E2E"/>
                <w:szCs w:val="24"/>
                <w:shd w:val="clear" w:color="auto" w:fill="FFFFFF"/>
              </w:rPr>
              <w:t>Том</w:t>
            </w:r>
            <w:r w:rsidR="00645D0A" w:rsidRPr="008D4A58">
              <w:rPr>
                <w:rFonts w:cs="Times New Roman"/>
                <w:color w:val="2E2E2E"/>
                <w:szCs w:val="24"/>
                <w:shd w:val="clear" w:color="auto" w:fill="FFFFFF"/>
                <w:lang w:val="en-US"/>
              </w:rPr>
              <w:t xml:space="preserve"> 25, </w:t>
            </w:r>
            <w:r w:rsidR="00645D0A" w:rsidRPr="008D4A58">
              <w:rPr>
                <w:rFonts w:cs="Times New Roman"/>
                <w:color w:val="2E2E2E"/>
                <w:szCs w:val="24"/>
                <w:shd w:val="clear" w:color="auto" w:fill="FFFFFF"/>
              </w:rPr>
              <w:t>Выпуск</w:t>
            </w:r>
            <w:r w:rsidR="00645D0A" w:rsidRPr="008D4A58">
              <w:rPr>
                <w:rFonts w:cs="Times New Roman"/>
                <w:color w:val="2E2E2E"/>
                <w:szCs w:val="24"/>
                <w:shd w:val="clear" w:color="auto" w:fill="FFFFFF"/>
                <w:lang w:val="en-US"/>
              </w:rPr>
              <w:t xml:space="preserve"> 8, </w:t>
            </w:r>
            <w:r w:rsidR="00645D0A" w:rsidRPr="008D4A58">
              <w:rPr>
                <w:rFonts w:cs="Times New Roman"/>
                <w:color w:val="2E2E2E"/>
                <w:szCs w:val="24"/>
                <w:shd w:val="clear" w:color="auto" w:fill="FFFFFF"/>
              </w:rPr>
              <w:t>Страницы</w:t>
            </w:r>
            <w:r w:rsidR="00645D0A" w:rsidRPr="008D4A58">
              <w:rPr>
                <w:rFonts w:cs="Times New Roman"/>
                <w:color w:val="2E2E2E"/>
                <w:szCs w:val="24"/>
                <w:shd w:val="clear" w:color="auto" w:fill="FFFFFF"/>
                <w:lang w:val="en-US"/>
              </w:rPr>
              <w:t xml:space="preserve"> 325-. 335. </w:t>
            </w:r>
            <w:r w:rsidR="00645D0A" w:rsidRPr="008D4A58">
              <w:rPr>
                <w:rFonts w:cs="Times New Roman"/>
                <w:szCs w:val="24"/>
                <w:lang w:val="kk-KZ" w:eastAsia="ru-RU"/>
              </w:rPr>
              <w:t>2024</w:t>
            </w:r>
          </w:p>
          <w:p w14:paraId="667B7D4F" w14:textId="77777777" w:rsidR="00645D0A" w:rsidRPr="008D4A58" w:rsidRDefault="00645D0A" w:rsidP="008D4A58">
            <w:pPr>
              <w:ind w:left="29" w:firstLine="0"/>
              <w:jc w:val="both"/>
              <w:rPr>
                <w:rFonts w:cs="Times New Roman"/>
                <w:szCs w:val="24"/>
                <w:lang w:val="kk-KZ" w:eastAsia="ru-RU"/>
              </w:rPr>
            </w:pPr>
            <w:r w:rsidRPr="008D4A58">
              <w:rPr>
                <w:rFonts w:cs="Times New Roman"/>
                <w:b/>
                <w:szCs w:val="24"/>
                <w:lang w:val="en-US" w:eastAsia="ru-RU"/>
              </w:rPr>
              <w:t>DOI</w:t>
            </w:r>
            <w:r w:rsidRPr="008D4A58">
              <w:rPr>
                <w:rFonts w:cs="Times New Roman"/>
                <w:b/>
                <w:szCs w:val="24"/>
                <w:lang w:val="kk-KZ" w:eastAsia="ru-RU"/>
              </w:rPr>
              <w:t xml:space="preserve"> </w:t>
            </w:r>
            <w:r w:rsidRPr="008D4A58">
              <w:rPr>
                <w:rFonts w:cs="Times New Roman"/>
                <w:color w:val="2E2E2E"/>
                <w:szCs w:val="24"/>
                <w:shd w:val="clear" w:color="auto" w:fill="FFFFFF"/>
                <w:lang w:val="en-US"/>
              </w:rPr>
              <w:t>10.12911/22998993/190264</w:t>
            </w:r>
          </w:p>
          <w:p w14:paraId="1B60ED5A" w14:textId="2A831E56" w:rsidR="00645D0A" w:rsidRPr="008D4A58" w:rsidRDefault="00645D0A" w:rsidP="008D4A58">
            <w:pPr>
              <w:ind w:firstLine="0"/>
              <w:jc w:val="both"/>
              <w:rPr>
                <w:rFonts w:cs="Times New Roman"/>
                <w:szCs w:val="24"/>
                <w:lang w:val="en-US"/>
              </w:rPr>
            </w:pPr>
            <w:r w:rsidRPr="008D4A58">
              <w:rPr>
                <w:rFonts w:cs="Times New Roman"/>
                <w:szCs w:val="24"/>
                <w:lang w:val="en-US" w:eastAsia="ru-RU"/>
              </w:rPr>
              <w:t>https://www.scopus.com/record/display.uri?eid=2-s2.0-85199083737&amp;origin=recordpage#</w:t>
            </w:r>
          </w:p>
        </w:tc>
        <w:tc>
          <w:tcPr>
            <w:tcW w:w="2126" w:type="dxa"/>
            <w:tcBorders>
              <w:top w:val="single" w:sz="4" w:space="0" w:color="auto"/>
              <w:left w:val="single" w:sz="4" w:space="0" w:color="auto"/>
              <w:bottom w:val="single" w:sz="4" w:space="0" w:color="auto"/>
              <w:right w:val="single" w:sz="4" w:space="0" w:color="auto"/>
            </w:tcBorders>
          </w:tcPr>
          <w:p w14:paraId="032F8C88" w14:textId="77777777" w:rsidR="00645D0A" w:rsidRPr="00645D0A" w:rsidRDefault="00645D0A" w:rsidP="00645D0A">
            <w:pPr>
              <w:ind w:firstLine="0"/>
              <w:rPr>
                <w:rFonts w:cs="Times New Roman"/>
                <w:color w:val="000000" w:themeColor="text1"/>
                <w:szCs w:val="24"/>
                <w:lang w:val="en-US"/>
              </w:rPr>
            </w:pPr>
            <w:r w:rsidRPr="00645D0A">
              <w:rPr>
                <w:rFonts w:cs="Times New Roman"/>
                <w:caps/>
                <w:color w:val="000000" w:themeColor="text1"/>
                <w:spacing w:val="23"/>
                <w:szCs w:val="24"/>
                <w:lang w:val="kk-KZ"/>
              </w:rPr>
              <w:t>IF-</w:t>
            </w:r>
            <w:r w:rsidRPr="00645D0A">
              <w:rPr>
                <w:rFonts w:cs="Times New Roman"/>
                <w:color w:val="000000" w:themeColor="text1"/>
                <w:szCs w:val="24"/>
                <w:lang w:val="en-US"/>
              </w:rPr>
              <w:t>2.7</w:t>
            </w:r>
          </w:p>
          <w:p w14:paraId="3B44B88F" w14:textId="77777777" w:rsidR="00645D0A" w:rsidRPr="00645D0A" w:rsidRDefault="00645D0A" w:rsidP="00645D0A">
            <w:pPr>
              <w:shd w:val="clear" w:color="auto" w:fill="FFFFFF"/>
              <w:ind w:firstLine="0"/>
              <w:outlineLvl w:val="0"/>
              <w:rPr>
                <w:rFonts w:cs="Times New Roman"/>
                <w:bCs/>
                <w:kern w:val="36"/>
                <w:szCs w:val="24"/>
                <w:lang w:val="en-US" w:eastAsia="ru-RU"/>
              </w:rPr>
            </w:pPr>
            <w:r w:rsidRPr="00645D0A">
              <w:rPr>
                <w:rFonts w:cs="Times New Roman"/>
                <w:color w:val="000000" w:themeColor="text1"/>
                <w:spacing w:val="2"/>
                <w:szCs w:val="24"/>
                <w:lang w:val="kk-KZ"/>
              </w:rPr>
              <w:t>Q2-</w:t>
            </w:r>
            <w:r w:rsidRPr="00645D0A">
              <w:rPr>
                <w:rFonts w:cs="Times New Roman"/>
                <w:color w:val="000000" w:themeColor="text1"/>
                <w:szCs w:val="24"/>
                <w:lang w:val="en-US"/>
              </w:rPr>
              <w:t xml:space="preserve"> </w:t>
            </w:r>
            <w:r w:rsidRPr="00645D0A">
              <w:rPr>
                <w:rFonts w:cs="Times New Roman"/>
                <w:bCs/>
                <w:kern w:val="36"/>
                <w:szCs w:val="24"/>
                <w:lang w:val="en-US" w:eastAsia="ru-RU"/>
              </w:rPr>
              <w:t>Ecological Engineering</w:t>
            </w:r>
          </w:p>
          <w:p w14:paraId="707E621F" w14:textId="00DD0CE7" w:rsidR="00645D0A" w:rsidRPr="00645D0A" w:rsidRDefault="00645D0A" w:rsidP="00645D0A">
            <w:pPr>
              <w:ind w:firstLine="0"/>
              <w:jc w:val="center"/>
              <w:rPr>
                <w:rFonts w:cs="Times New Roman"/>
                <w:szCs w:val="24"/>
                <w:highlight w:val="yellow"/>
                <w:lang w:val="en-US" w:eastAsia="ru-RU"/>
              </w:rPr>
            </w:pPr>
          </w:p>
        </w:tc>
        <w:tc>
          <w:tcPr>
            <w:tcW w:w="1559" w:type="dxa"/>
            <w:tcBorders>
              <w:top w:val="single" w:sz="4" w:space="0" w:color="auto"/>
              <w:left w:val="single" w:sz="4" w:space="0" w:color="auto"/>
              <w:bottom w:val="single" w:sz="4" w:space="0" w:color="auto"/>
              <w:right w:val="single" w:sz="4" w:space="0" w:color="auto"/>
            </w:tcBorders>
          </w:tcPr>
          <w:p w14:paraId="3B872397" w14:textId="6E829846" w:rsidR="00645D0A" w:rsidRPr="00645D0A" w:rsidRDefault="00645D0A" w:rsidP="00645D0A">
            <w:pPr>
              <w:ind w:firstLine="0"/>
              <w:jc w:val="center"/>
              <w:rPr>
                <w:rFonts w:cs="Times New Roman"/>
                <w:szCs w:val="24"/>
                <w:highlight w:val="yellow"/>
                <w:lang w:val="en-US"/>
              </w:rPr>
            </w:pPr>
          </w:p>
        </w:tc>
        <w:tc>
          <w:tcPr>
            <w:tcW w:w="2126" w:type="dxa"/>
            <w:tcBorders>
              <w:top w:val="single" w:sz="4" w:space="0" w:color="auto"/>
              <w:left w:val="single" w:sz="4" w:space="0" w:color="auto"/>
              <w:bottom w:val="single" w:sz="4" w:space="0" w:color="auto"/>
              <w:right w:val="single" w:sz="4" w:space="0" w:color="auto"/>
            </w:tcBorders>
          </w:tcPr>
          <w:p w14:paraId="024B243A" w14:textId="77777777" w:rsidR="00645D0A" w:rsidRPr="00645D0A" w:rsidRDefault="00645D0A" w:rsidP="00645D0A">
            <w:pPr>
              <w:shd w:val="clear" w:color="auto" w:fill="FFFFFF"/>
              <w:ind w:firstLine="0"/>
              <w:outlineLvl w:val="0"/>
              <w:rPr>
                <w:rFonts w:cs="Times New Roman"/>
                <w:bCs/>
                <w:kern w:val="36"/>
                <w:szCs w:val="24"/>
                <w:lang w:val="en-US" w:eastAsia="ru-RU"/>
              </w:rPr>
            </w:pPr>
            <w:r w:rsidRPr="00645D0A">
              <w:rPr>
                <w:rFonts w:cs="Times New Roman"/>
                <w:bCs/>
                <w:kern w:val="36"/>
                <w:szCs w:val="24"/>
                <w:lang w:val="en-US" w:eastAsia="ru-RU"/>
              </w:rPr>
              <w:t>Journal of Ecological Engineering</w:t>
            </w:r>
          </w:p>
          <w:p w14:paraId="4A6D3A16" w14:textId="191AEF5A" w:rsidR="00645D0A" w:rsidRPr="00645D0A" w:rsidRDefault="00645D0A" w:rsidP="00645D0A">
            <w:pPr>
              <w:ind w:left="29" w:firstLine="0"/>
              <w:rPr>
                <w:rFonts w:cs="Times New Roman"/>
                <w:szCs w:val="24"/>
                <w:highlight w:val="yellow"/>
                <w:lang w:val="en-US" w:eastAsia="ru-RU"/>
              </w:rPr>
            </w:pPr>
            <w:r w:rsidRPr="00645D0A">
              <w:rPr>
                <w:rFonts w:cs="Times New Roman"/>
                <w:color w:val="000000" w:themeColor="text1"/>
                <w:szCs w:val="24"/>
                <w:shd w:val="clear" w:color="auto" w:fill="FFFFFF"/>
                <w:lang w:val="kk-KZ"/>
              </w:rPr>
              <w:t>Percentile</w:t>
            </w:r>
            <w:r w:rsidRPr="00645D0A">
              <w:rPr>
                <w:rFonts w:cs="Times New Roman"/>
                <w:szCs w:val="24"/>
                <w:lang w:val="kk-KZ" w:eastAsia="ru-RU"/>
              </w:rPr>
              <w:t xml:space="preserve"> 54th</w:t>
            </w:r>
            <w:r w:rsidRPr="00645D0A">
              <w:rPr>
                <w:rFonts w:cs="Times New Roman"/>
                <w:szCs w:val="24"/>
                <w:lang w:val="kk-KZ" w:eastAsia="ru-RU"/>
              </w:rPr>
              <w:tab/>
            </w:r>
          </w:p>
        </w:tc>
        <w:tc>
          <w:tcPr>
            <w:tcW w:w="2268" w:type="dxa"/>
            <w:tcBorders>
              <w:top w:val="single" w:sz="4" w:space="0" w:color="auto"/>
              <w:left w:val="single" w:sz="4" w:space="0" w:color="auto"/>
              <w:bottom w:val="single" w:sz="4" w:space="0" w:color="auto"/>
              <w:right w:val="single" w:sz="4" w:space="0" w:color="auto"/>
            </w:tcBorders>
          </w:tcPr>
          <w:p w14:paraId="6FB8B4F6" w14:textId="77777777" w:rsidR="00645D0A" w:rsidRPr="00645D0A" w:rsidRDefault="00645D0A" w:rsidP="00645D0A">
            <w:pPr>
              <w:numPr>
                <w:ilvl w:val="0"/>
                <w:numId w:val="5"/>
              </w:numPr>
              <w:shd w:val="clear" w:color="auto" w:fill="FFFFFF"/>
              <w:spacing w:beforeAutospacing="1" w:afterAutospacing="1"/>
              <w:ind w:left="0"/>
              <w:rPr>
                <w:rFonts w:cs="Times New Roman"/>
                <w:color w:val="2E2E2E"/>
                <w:szCs w:val="24"/>
                <w:lang w:val="en-US" w:eastAsia="ru-RU"/>
              </w:rPr>
            </w:pPr>
            <w:proofErr w:type="spellStart"/>
            <w:r w:rsidRPr="00645D0A">
              <w:rPr>
                <w:rFonts w:cs="Times New Roman"/>
                <w:color w:val="2E2E2E"/>
                <w:szCs w:val="24"/>
                <w:lang w:val="en-US" w:eastAsia="ru-RU"/>
              </w:rPr>
              <w:t>Nurmahanova</w:t>
            </w:r>
            <w:proofErr w:type="spellEnd"/>
            <w:r w:rsidRPr="00645D0A">
              <w:rPr>
                <w:rFonts w:cs="Times New Roman"/>
                <w:color w:val="2E2E2E"/>
                <w:szCs w:val="24"/>
                <w:lang w:val="en-US" w:eastAsia="ru-RU"/>
              </w:rPr>
              <w:t xml:space="preserve">, </w:t>
            </w:r>
            <w:proofErr w:type="spellStart"/>
            <w:r w:rsidRPr="00645D0A">
              <w:rPr>
                <w:rFonts w:cs="Times New Roman"/>
                <w:color w:val="2E2E2E"/>
                <w:szCs w:val="24"/>
                <w:lang w:val="en-US" w:eastAsia="ru-RU"/>
              </w:rPr>
              <w:t>Akmaral</w:t>
            </w:r>
            <w:proofErr w:type="spellEnd"/>
            <w:r w:rsidRPr="00645D0A">
              <w:rPr>
                <w:rFonts w:cs="Times New Roman"/>
                <w:color w:val="2E2E2E"/>
                <w:szCs w:val="24"/>
                <w:lang w:val="en-US" w:eastAsia="ru-RU"/>
              </w:rPr>
              <w:t>;</w:t>
            </w:r>
          </w:p>
          <w:p w14:paraId="1C033ECD" w14:textId="77777777" w:rsidR="00645D0A" w:rsidRPr="00645D0A" w:rsidRDefault="00645D0A" w:rsidP="00645D0A">
            <w:pPr>
              <w:numPr>
                <w:ilvl w:val="0"/>
                <w:numId w:val="5"/>
              </w:numPr>
              <w:shd w:val="clear" w:color="auto" w:fill="FFFFFF"/>
              <w:spacing w:beforeAutospacing="1" w:afterAutospacing="1"/>
              <w:ind w:left="0"/>
              <w:rPr>
                <w:rFonts w:cs="Times New Roman"/>
                <w:color w:val="2E2E2E"/>
                <w:szCs w:val="24"/>
                <w:lang w:val="en-US" w:eastAsia="ru-RU"/>
              </w:rPr>
            </w:pPr>
            <w:proofErr w:type="spellStart"/>
            <w:r w:rsidRPr="00645D0A">
              <w:rPr>
                <w:rFonts w:cs="Times New Roman"/>
                <w:color w:val="2E2E2E"/>
                <w:szCs w:val="24"/>
                <w:lang w:val="en-US" w:eastAsia="ru-RU"/>
              </w:rPr>
              <w:t>Akhmetova</w:t>
            </w:r>
            <w:proofErr w:type="spellEnd"/>
            <w:r w:rsidRPr="00645D0A">
              <w:rPr>
                <w:rFonts w:cs="Times New Roman"/>
                <w:color w:val="2E2E2E"/>
                <w:szCs w:val="24"/>
                <w:lang w:val="en-US" w:eastAsia="ru-RU"/>
              </w:rPr>
              <w:t xml:space="preserve">, </w:t>
            </w:r>
            <w:proofErr w:type="spellStart"/>
            <w:r w:rsidRPr="00645D0A">
              <w:rPr>
                <w:rFonts w:cs="Times New Roman"/>
                <w:color w:val="2E2E2E"/>
                <w:szCs w:val="24"/>
                <w:lang w:val="en-US" w:eastAsia="ru-RU"/>
              </w:rPr>
              <w:t>Aigul</w:t>
            </w:r>
            <w:proofErr w:type="spellEnd"/>
          </w:p>
          <w:p w14:paraId="438CF4A5" w14:textId="77777777" w:rsidR="00645D0A" w:rsidRPr="00645D0A" w:rsidRDefault="00645D0A" w:rsidP="00645D0A">
            <w:pPr>
              <w:numPr>
                <w:ilvl w:val="0"/>
                <w:numId w:val="5"/>
              </w:numPr>
              <w:shd w:val="clear" w:color="auto" w:fill="FFFFFF"/>
              <w:spacing w:beforeAutospacing="1" w:afterAutospacing="1"/>
              <w:ind w:left="0"/>
              <w:rPr>
                <w:rFonts w:cs="Times New Roman"/>
                <w:color w:val="2E2E2E"/>
                <w:szCs w:val="24"/>
                <w:lang w:val="en-US" w:eastAsia="ru-RU"/>
              </w:rPr>
            </w:pPr>
            <w:proofErr w:type="spellStart"/>
            <w:r w:rsidRPr="00645D0A">
              <w:rPr>
                <w:rFonts w:cs="Times New Roman"/>
                <w:color w:val="2E2E2E"/>
                <w:szCs w:val="24"/>
                <w:lang w:val="en-US" w:eastAsia="ru-RU"/>
              </w:rPr>
              <w:t>Atabayeva</w:t>
            </w:r>
            <w:proofErr w:type="spellEnd"/>
            <w:r w:rsidRPr="00645D0A">
              <w:rPr>
                <w:rFonts w:cs="Times New Roman"/>
                <w:color w:val="2E2E2E"/>
                <w:szCs w:val="24"/>
                <w:lang w:val="en-US" w:eastAsia="ru-RU"/>
              </w:rPr>
              <w:t xml:space="preserve">, </w:t>
            </w:r>
            <w:proofErr w:type="spellStart"/>
            <w:r w:rsidRPr="00645D0A">
              <w:rPr>
                <w:rFonts w:cs="Times New Roman"/>
                <w:color w:val="2E2E2E"/>
                <w:szCs w:val="24"/>
                <w:lang w:val="en-US" w:eastAsia="ru-RU"/>
              </w:rPr>
              <w:t>Saule</w:t>
            </w:r>
            <w:proofErr w:type="spellEnd"/>
            <w:r w:rsidRPr="00645D0A">
              <w:rPr>
                <w:rFonts w:cs="Times New Roman"/>
                <w:color w:val="2E2E2E"/>
                <w:szCs w:val="24"/>
                <w:lang w:val="en-US" w:eastAsia="ru-RU"/>
              </w:rPr>
              <w:t>;</w:t>
            </w:r>
          </w:p>
          <w:p w14:paraId="1192444C" w14:textId="77777777" w:rsidR="00645D0A" w:rsidRPr="00645D0A" w:rsidRDefault="00645D0A" w:rsidP="00645D0A">
            <w:pPr>
              <w:numPr>
                <w:ilvl w:val="0"/>
                <w:numId w:val="5"/>
              </w:numPr>
              <w:shd w:val="clear" w:color="auto" w:fill="FFFFFF"/>
              <w:spacing w:beforeAutospacing="1" w:afterAutospacing="1"/>
              <w:ind w:left="0"/>
              <w:rPr>
                <w:rFonts w:cs="Times New Roman"/>
                <w:color w:val="2E2E2E"/>
                <w:szCs w:val="24"/>
                <w:lang w:eastAsia="ru-RU"/>
              </w:rPr>
            </w:pPr>
            <w:proofErr w:type="spellStart"/>
            <w:r w:rsidRPr="00645D0A">
              <w:rPr>
                <w:rFonts w:cs="Times New Roman"/>
                <w:color w:val="2E2E2E"/>
                <w:szCs w:val="24"/>
                <w:lang w:val="en-US" w:eastAsia="ru-RU"/>
              </w:rPr>
              <w:t>Sadyrova</w:t>
            </w:r>
            <w:proofErr w:type="spellEnd"/>
            <w:r w:rsidRPr="00645D0A">
              <w:rPr>
                <w:rFonts w:cs="Times New Roman"/>
                <w:color w:val="2E2E2E"/>
                <w:szCs w:val="24"/>
                <w:lang w:val="en-US" w:eastAsia="ru-RU"/>
              </w:rPr>
              <w:t xml:space="preserve">, </w:t>
            </w:r>
            <w:proofErr w:type="spellStart"/>
            <w:r w:rsidRPr="00645D0A">
              <w:rPr>
                <w:rFonts w:cs="Times New Roman"/>
                <w:color w:val="2E2E2E"/>
                <w:szCs w:val="24"/>
                <w:lang w:val="en-US" w:eastAsia="ru-RU"/>
              </w:rPr>
              <w:t>Gulban</w:t>
            </w:r>
            <w:proofErr w:type="spellEnd"/>
            <w:r w:rsidRPr="00645D0A">
              <w:rPr>
                <w:rFonts w:cs="Times New Roman"/>
                <w:color w:val="2E2E2E"/>
                <w:szCs w:val="24"/>
                <w:lang w:eastAsia="ru-RU"/>
              </w:rPr>
              <w:t>u;</w:t>
            </w:r>
          </w:p>
          <w:p w14:paraId="3352CFBB" w14:textId="77777777" w:rsidR="00645D0A" w:rsidRPr="00645D0A" w:rsidRDefault="00645D0A" w:rsidP="00645D0A">
            <w:pPr>
              <w:numPr>
                <w:ilvl w:val="0"/>
                <w:numId w:val="5"/>
              </w:numPr>
              <w:shd w:val="clear" w:color="auto" w:fill="FFFFFF"/>
              <w:spacing w:beforeAutospacing="1" w:afterAutospacing="1"/>
              <w:ind w:left="0"/>
              <w:rPr>
                <w:rFonts w:cs="Times New Roman"/>
                <w:color w:val="2E2E2E"/>
                <w:szCs w:val="24"/>
                <w:lang w:eastAsia="ru-RU"/>
              </w:rPr>
            </w:pPr>
            <w:proofErr w:type="spellStart"/>
            <w:r w:rsidRPr="00645D0A">
              <w:rPr>
                <w:rFonts w:cs="Times New Roman"/>
                <w:color w:val="2E2E2E"/>
                <w:szCs w:val="24"/>
                <w:lang w:eastAsia="ru-RU"/>
              </w:rPr>
              <w:t>Childibayeva</w:t>
            </w:r>
            <w:proofErr w:type="spellEnd"/>
            <w:r w:rsidRPr="00645D0A">
              <w:rPr>
                <w:rFonts w:cs="Times New Roman"/>
                <w:color w:val="2E2E2E"/>
                <w:szCs w:val="24"/>
                <w:lang w:eastAsia="ru-RU"/>
              </w:rPr>
              <w:t xml:space="preserve">, </w:t>
            </w:r>
            <w:proofErr w:type="spellStart"/>
            <w:r w:rsidRPr="00645D0A">
              <w:rPr>
                <w:rFonts w:cs="Times New Roman"/>
                <w:color w:val="2E2E2E"/>
                <w:szCs w:val="24"/>
                <w:lang w:eastAsia="ru-RU"/>
              </w:rPr>
              <w:t>Assel</w:t>
            </w:r>
            <w:proofErr w:type="spellEnd"/>
            <w:r w:rsidRPr="00645D0A">
              <w:rPr>
                <w:rFonts w:cs="Times New Roman"/>
                <w:color w:val="2E2E2E"/>
                <w:szCs w:val="24"/>
                <w:lang w:eastAsia="ru-RU"/>
              </w:rPr>
              <w:t>;</w:t>
            </w:r>
          </w:p>
          <w:p w14:paraId="0AF814A6" w14:textId="77777777" w:rsidR="00645D0A" w:rsidRPr="00645D0A" w:rsidRDefault="00645D0A" w:rsidP="00645D0A">
            <w:pPr>
              <w:numPr>
                <w:ilvl w:val="0"/>
                <w:numId w:val="5"/>
              </w:numPr>
              <w:shd w:val="clear" w:color="auto" w:fill="FFFFFF"/>
              <w:spacing w:beforeAutospacing="1" w:afterAutospacing="1"/>
              <w:ind w:left="0"/>
              <w:rPr>
                <w:rFonts w:cs="Times New Roman"/>
                <w:color w:val="2E2E2E"/>
                <w:szCs w:val="24"/>
                <w:lang w:eastAsia="ru-RU"/>
              </w:rPr>
            </w:pPr>
            <w:proofErr w:type="spellStart"/>
            <w:r w:rsidRPr="00645D0A">
              <w:rPr>
                <w:rFonts w:cs="Times New Roman"/>
                <w:color w:val="2E2E2E"/>
                <w:szCs w:val="24"/>
                <w:lang w:eastAsia="ru-RU"/>
              </w:rPr>
              <w:t>Kyrbassova</w:t>
            </w:r>
            <w:proofErr w:type="spellEnd"/>
            <w:r w:rsidRPr="00645D0A">
              <w:rPr>
                <w:rFonts w:cs="Times New Roman"/>
                <w:color w:val="2E2E2E"/>
                <w:szCs w:val="24"/>
                <w:lang w:eastAsia="ru-RU"/>
              </w:rPr>
              <w:t xml:space="preserve">, </w:t>
            </w:r>
            <w:proofErr w:type="spellStart"/>
            <w:r w:rsidRPr="00645D0A">
              <w:rPr>
                <w:rFonts w:cs="Times New Roman"/>
                <w:color w:val="2E2E2E"/>
                <w:szCs w:val="24"/>
                <w:lang w:eastAsia="ru-RU"/>
              </w:rPr>
              <w:t>Elzira</w:t>
            </w:r>
            <w:proofErr w:type="spellEnd"/>
            <w:r w:rsidRPr="00645D0A">
              <w:rPr>
                <w:rFonts w:cs="Times New Roman"/>
                <w:color w:val="2E2E2E"/>
                <w:szCs w:val="24"/>
                <w:lang w:eastAsia="ru-RU"/>
              </w:rPr>
              <w:t>;</w:t>
            </w:r>
          </w:p>
          <w:p w14:paraId="6A3CE45E" w14:textId="77777777" w:rsidR="00645D0A" w:rsidRPr="00645D0A" w:rsidRDefault="00645D0A" w:rsidP="00645D0A">
            <w:pPr>
              <w:numPr>
                <w:ilvl w:val="0"/>
                <w:numId w:val="5"/>
              </w:numPr>
              <w:shd w:val="clear" w:color="auto" w:fill="FFFFFF"/>
              <w:spacing w:beforeAutospacing="1" w:afterAutospacing="1"/>
              <w:ind w:left="0"/>
              <w:rPr>
                <w:rFonts w:cs="Times New Roman"/>
                <w:color w:val="2E2E2E"/>
                <w:szCs w:val="24"/>
                <w:lang w:eastAsia="ru-RU"/>
              </w:rPr>
            </w:pPr>
            <w:proofErr w:type="spellStart"/>
            <w:r w:rsidRPr="00645D0A">
              <w:rPr>
                <w:rFonts w:cs="Times New Roman"/>
                <w:color w:val="2E2E2E"/>
                <w:szCs w:val="24"/>
                <w:lang w:eastAsia="ru-RU"/>
              </w:rPr>
              <w:t>Imanova</w:t>
            </w:r>
            <w:proofErr w:type="spellEnd"/>
            <w:r w:rsidRPr="00645D0A">
              <w:rPr>
                <w:rFonts w:cs="Times New Roman"/>
                <w:color w:val="2E2E2E"/>
                <w:szCs w:val="24"/>
                <w:lang w:eastAsia="ru-RU"/>
              </w:rPr>
              <w:t xml:space="preserve">, </w:t>
            </w:r>
            <w:proofErr w:type="spellStart"/>
            <w:r w:rsidRPr="00645D0A">
              <w:rPr>
                <w:rFonts w:cs="Times New Roman"/>
                <w:color w:val="2E2E2E"/>
                <w:szCs w:val="24"/>
                <w:lang w:eastAsia="ru-RU"/>
              </w:rPr>
              <w:t>Elmira</w:t>
            </w:r>
            <w:proofErr w:type="spellEnd"/>
            <w:r w:rsidRPr="00645D0A">
              <w:rPr>
                <w:rFonts w:cs="Times New Roman"/>
                <w:color w:val="2E2E2E"/>
                <w:szCs w:val="24"/>
                <w:lang w:eastAsia="ru-RU"/>
              </w:rPr>
              <w:t>;</w:t>
            </w:r>
          </w:p>
          <w:p w14:paraId="3D11CF9A" w14:textId="77777777" w:rsidR="00645D0A" w:rsidRPr="00645D0A" w:rsidRDefault="00645D0A" w:rsidP="00645D0A">
            <w:pPr>
              <w:numPr>
                <w:ilvl w:val="0"/>
                <w:numId w:val="5"/>
              </w:numPr>
              <w:shd w:val="clear" w:color="auto" w:fill="FFFFFF"/>
              <w:spacing w:beforeAutospacing="1" w:afterAutospacing="1"/>
              <w:ind w:left="0"/>
              <w:rPr>
                <w:rFonts w:cs="Times New Roman"/>
                <w:color w:val="2E2E2E"/>
                <w:szCs w:val="24"/>
                <w:lang w:eastAsia="ru-RU"/>
              </w:rPr>
            </w:pPr>
            <w:proofErr w:type="spellStart"/>
            <w:r w:rsidRPr="00645D0A">
              <w:rPr>
                <w:rFonts w:cs="Times New Roman"/>
                <w:color w:val="2E2E2E"/>
                <w:szCs w:val="24"/>
                <w:lang w:eastAsia="ru-RU"/>
              </w:rPr>
              <w:t>Parmanbekova</w:t>
            </w:r>
            <w:proofErr w:type="spellEnd"/>
            <w:r w:rsidRPr="00645D0A">
              <w:rPr>
                <w:rFonts w:cs="Times New Roman"/>
                <w:color w:val="2E2E2E"/>
                <w:szCs w:val="24"/>
                <w:lang w:eastAsia="ru-RU"/>
              </w:rPr>
              <w:t xml:space="preserve">, </w:t>
            </w:r>
            <w:proofErr w:type="spellStart"/>
            <w:r w:rsidRPr="00645D0A">
              <w:rPr>
                <w:rFonts w:cs="Times New Roman"/>
                <w:color w:val="2E2E2E"/>
                <w:szCs w:val="24"/>
                <w:lang w:eastAsia="ru-RU"/>
              </w:rPr>
              <w:t>Meruyert</w:t>
            </w:r>
            <w:proofErr w:type="spellEnd"/>
            <w:r w:rsidRPr="00645D0A">
              <w:rPr>
                <w:rFonts w:cs="Times New Roman"/>
                <w:color w:val="2E2E2E"/>
                <w:szCs w:val="24"/>
                <w:lang w:eastAsia="ru-RU"/>
              </w:rPr>
              <w:t>;</w:t>
            </w:r>
          </w:p>
          <w:p w14:paraId="6F561E89" w14:textId="77777777" w:rsidR="00645D0A" w:rsidRPr="00645D0A" w:rsidRDefault="00645D0A" w:rsidP="00645D0A">
            <w:pPr>
              <w:numPr>
                <w:ilvl w:val="0"/>
                <w:numId w:val="5"/>
              </w:numPr>
              <w:shd w:val="clear" w:color="auto" w:fill="FFFFFF"/>
              <w:spacing w:beforeAutospacing="1" w:afterAutospacing="1"/>
              <w:ind w:left="0"/>
              <w:rPr>
                <w:rFonts w:cs="Times New Roman"/>
                <w:b/>
                <w:color w:val="2E2E2E"/>
                <w:szCs w:val="24"/>
                <w:u w:val="single"/>
                <w:lang w:eastAsia="ru-RU"/>
              </w:rPr>
            </w:pPr>
            <w:proofErr w:type="spellStart"/>
            <w:r w:rsidRPr="00645D0A">
              <w:rPr>
                <w:rFonts w:cs="Times New Roman"/>
                <w:b/>
                <w:color w:val="2E2E2E"/>
                <w:szCs w:val="24"/>
                <w:u w:val="single"/>
                <w:lang w:eastAsia="ru-RU"/>
              </w:rPr>
              <w:t>Chunetova</w:t>
            </w:r>
            <w:proofErr w:type="spellEnd"/>
            <w:r w:rsidRPr="00645D0A">
              <w:rPr>
                <w:rFonts w:cs="Times New Roman"/>
                <w:b/>
                <w:color w:val="2E2E2E"/>
                <w:szCs w:val="24"/>
                <w:u w:val="single"/>
                <w:lang w:eastAsia="ru-RU"/>
              </w:rPr>
              <w:t xml:space="preserve">, </w:t>
            </w:r>
            <w:proofErr w:type="spellStart"/>
            <w:r w:rsidRPr="00645D0A">
              <w:rPr>
                <w:rFonts w:cs="Times New Roman"/>
                <w:b/>
                <w:color w:val="2E2E2E"/>
                <w:szCs w:val="24"/>
                <w:u w:val="single"/>
                <w:lang w:eastAsia="ru-RU"/>
              </w:rPr>
              <w:t>Zhanar</w:t>
            </w:r>
            <w:proofErr w:type="spellEnd"/>
            <w:r w:rsidRPr="00645D0A">
              <w:rPr>
                <w:rFonts w:cs="Times New Roman"/>
                <w:b/>
                <w:color w:val="2E2E2E"/>
                <w:szCs w:val="24"/>
                <w:u w:val="single"/>
                <w:lang w:eastAsia="ru-RU"/>
              </w:rPr>
              <w:t>;</w:t>
            </w:r>
          </w:p>
          <w:p w14:paraId="5B5A3CDA" w14:textId="2246A5C8" w:rsidR="00645D0A" w:rsidRPr="00645D0A" w:rsidRDefault="00645D0A" w:rsidP="00645D0A">
            <w:pPr>
              <w:numPr>
                <w:ilvl w:val="0"/>
                <w:numId w:val="5"/>
              </w:numPr>
              <w:shd w:val="clear" w:color="auto" w:fill="FFFFFF"/>
              <w:spacing w:beforeAutospacing="1" w:afterAutospacing="1"/>
              <w:ind w:left="0"/>
              <w:rPr>
                <w:rFonts w:cs="Times New Roman"/>
                <w:szCs w:val="24"/>
                <w:lang w:val="en-US"/>
              </w:rPr>
            </w:pPr>
            <w:proofErr w:type="spellStart"/>
            <w:r>
              <w:rPr>
                <w:rFonts w:cs="Times New Roman"/>
                <w:color w:val="2E2E2E"/>
                <w:szCs w:val="24"/>
                <w:lang w:eastAsia="ru-RU"/>
              </w:rPr>
              <w:t>Tynybekov</w:t>
            </w:r>
            <w:proofErr w:type="spellEnd"/>
            <w:r w:rsidRPr="00645D0A">
              <w:rPr>
                <w:rFonts w:cs="Times New Roman"/>
                <w:color w:val="2E2E2E"/>
                <w:szCs w:val="24"/>
                <w:lang w:eastAsia="ru-RU"/>
              </w:rPr>
              <w:t xml:space="preserve"> </w:t>
            </w:r>
            <w:proofErr w:type="spellStart"/>
            <w:r w:rsidRPr="00645D0A">
              <w:rPr>
                <w:rFonts w:cs="Times New Roman"/>
                <w:color w:val="2E2E2E"/>
                <w:szCs w:val="24"/>
                <w:lang w:eastAsia="ru-RU"/>
              </w:rPr>
              <w:t>Bekzat</w:t>
            </w:r>
            <w:proofErr w:type="spellEnd"/>
          </w:p>
        </w:tc>
        <w:tc>
          <w:tcPr>
            <w:tcW w:w="1559" w:type="dxa"/>
          </w:tcPr>
          <w:p w14:paraId="2FDD4F63" w14:textId="0B2A9647" w:rsidR="00645D0A" w:rsidRPr="00645D0A" w:rsidRDefault="00645D0A" w:rsidP="00645D0A">
            <w:pPr>
              <w:ind w:firstLine="0"/>
              <w:jc w:val="center"/>
              <w:rPr>
                <w:rFonts w:cs="Times New Roman"/>
                <w:szCs w:val="24"/>
                <w:lang w:val="kk-KZ"/>
              </w:rPr>
            </w:pPr>
            <w:r w:rsidRPr="00645D0A">
              <w:rPr>
                <w:rFonts w:cs="Times New Roman"/>
                <w:szCs w:val="24"/>
                <w:lang w:val="kk-KZ"/>
              </w:rPr>
              <w:t>теңавтор</w:t>
            </w:r>
          </w:p>
        </w:tc>
      </w:tr>
      <w:tr w:rsidR="00645D0A" w:rsidRPr="007125D0" w14:paraId="60A9BABC" w14:textId="77777777" w:rsidTr="00645D0A">
        <w:trPr>
          <w:jc w:val="center"/>
        </w:trPr>
        <w:tc>
          <w:tcPr>
            <w:tcW w:w="687" w:type="dxa"/>
          </w:tcPr>
          <w:p w14:paraId="5A52121F" w14:textId="6A6DB894" w:rsidR="00645D0A" w:rsidRPr="00613B94" w:rsidRDefault="00645D0A" w:rsidP="00645D0A">
            <w:pPr>
              <w:ind w:firstLine="0"/>
              <w:rPr>
                <w:rFonts w:cs="Times New Roman"/>
                <w:sz w:val="22"/>
                <w:lang w:val="en-US"/>
              </w:rPr>
            </w:pPr>
            <w:r w:rsidRPr="00613B94">
              <w:rPr>
                <w:rFonts w:cs="Times New Roman"/>
                <w:sz w:val="22"/>
                <w:lang w:val="en-US"/>
              </w:rPr>
              <w:t>4</w:t>
            </w:r>
          </w:p>
        </w:tc>
        <w:tc>
          <w:tcPr>
            <w:tcW w:w="1718" w:type="dxa"/>
            <w:tcBorders>
              <w:top w:val="single" w:sz="4" w:space="0" w:color="auto"/>
              <w:left w:val="single" w:sz="4" w:space="0" w:color="auto"/>
              <w:bottom w:val="single" w:sz="4" w:space="0" w:color="auto"/>
              <w:right w:val="single" w:sz="4" w:space="0" w:color="auto"/>
            </w:tcBorders>
          </w:tcPr>
          <w:p w14:paraId="6FF2B610" w14:textId="77777777" w:rsidR="00645D0A" w:rsidRPr="00645D0A" w:rsidRDefault="00645D0A" w:rsidP="00645D0A">
            <w:pPr>
              <w:shd w:val="clear" w:color="auto" w:fill="FFFFFF"/>
              <w:ind w:firstLine="0"/>
              <w:outlineLvl w:val="1"/>
              <w:rPr>
                <w:bCs/>
                <w:color w:val="2E2E2E"/>
                <w:lang w:val="en-US" w:eastAsia="ru-RU"/>
              </w:rPr>
            </w:pPr>
            <w:r w:rsidRPr="002159B9">
              <w:rPr>
                <w:bCs/>
                <w:color w:val="2E2E2E"/>
                <w:lang w:val="en-US" w:eastAsia="ru-RU"/>
              </w:rPr>
              <w:t xml:space="preserve">Phytochemical study of milk thistle, </w:t>
            </w:r>
            <w:proofErr w:type="spellStart"/>
            <w:r w:rsidRPr="002159B9">
              <w:rPr>
                <w:bCs/>
                <w:color w:val="2E2E2E"/>
                <w:lang w:val="en-US" w:eastAsia="ru-RU"/>
              </w:rPr>
              <w:t>Silybum</w:t>
            </w:r>
            <w:proofErr w:type="spellEnd"/>
            <w:r w:rsidRPr="002159B9">
              <w:rPr>
                <w:bCs/>
                <w:color w:val="2E2E2E"/>
                <w:lang w:val="en-US" w:eastAsia="ru-RU"/>
              </w:rPr>
              <w:t xml:space="preserve"> </w:t>
            </w:r>
            <w:proofErr w:type="spellStart"/>
            <w:r w:rsidRPr="002159B9">
              <w:rPr>
                <w:bCs/>
                <w:color w:val="2E2E2E"/>
                <w:lang w:val="en-US" w:eastAsia="ru-RU"/>
              </w:rPr>
              <w:t>marianum</w:t>
            </w:r>
            <w:proofErr w:type="spellEnd"/>
            <w:r w:rsidRPr="002159B9">
              <w:rPr>
                <w:bCs/>
                <w:color w:val="2E2E2E"/>
                <w:lang w:val="en-US" w:eastAsia="ru-RU"/>
              </w:rPr>
              <w:t xml:space="preserve"> (L.) </w:t>
            </w:r>
            <w:proofErr w:type="spellStart"/>
            <w:r w:rsidRPr="00645D0A">
              <w:rPr>
                <w:bCs/>
                <w:color w:val="2E2E2E"/>
                <w:lang w:val="en-US" w:eastAsia="ru-RU"/>
              </w:rPr>
              <w:t>Gaertn</w:t>
            </w:r>
            <w:proofErr w:type="spellEnd"/>
            <w:r w:rsidRPr="00645D0A">
              <w:rPr>
                <w:bCs/>
                <w:color w:val="2E2E2E"/>
                <w:lang w:val="en-US" w:eastAsia="ru-RU"/>
              </w:rPr>
              <w:t>.</w:t>
            </w:r>
          </w:p>
          <w:p w14:paraId="198E10F9" w14:textId="03DA7CCF" w:rsidR="00645D0A" w:rsidRPr="00613B94" w:rsidRDefault="00645D0A" w:rsidP="00645D0A">
            <w:pPr>
              <w:ind w:firstLine="0"/>
              <w:jc w:val="center"/>
              <w:rPr>
                <w:bCs/>
                <w:sz w:val="22"/>
                <w:lang w:val="en-US"/>
              </w:rPr>
            </w:pPr>
          </w:p>
        </w:tc>
        <w:tc>
          <w:tcPr>
            <w:tcW w:w="1134" w:type="dxa"/>
            <w:tcBorders>
              <w:top w:val="single" w:sz="4" w:space="0" w:color="auto"/>
              <w:left w:val="single" w:sz="4" w:space="0" w:color="auto"/>
              <w:bottom w:val="single" w:sz="4" w:space="0" w:color="auto"/>
              <w:right w:val="single" w:sz="4" w:space="0" w:color="auto"/>
            </w:tcBorders>
          </w:tcPr>
          <w:p w14:paraId="7A2DE58A" w14:textId="1515091B" w:rsidR="00645D0A" w:rsidRPr="005E6292" w:rsidRDefault="00645D0A" w:rsidP="00645D0A">
            <w:pPr>
              <w:ind w:firstLine="0"/>
              <w:jc w:val="center"/>
              <w:rPr>
                <w:rFonts w:cs="Times New Roman"/>
                <w:szCs w:val="24"/>
                <w:lang w:val="en-US"/>
              </w:rPr>
            </w:pPr>
            <w:r>
              <w:rPr>
                <w:sz w:val="22"/>
                <w:lang w:val="kk-KZ" w:eastAsia="ru-RU"/>
              </w:rPr>
              <w:t xml:space="preserve">Мақала </w:t>
            </w:r>
          </w:p>
        </w:tc>
        <w:tc>
          <w:tcPr>
            <w:tcW w:w="2552" w:type="dxa"/>
            <w:tcBorders>
              <w:top w:val="single" w:sz="4" w:space="0" w:color="auto"/>
              <w:left w:val="single" w:sz="4" w:space="0" w:color="auto"/>
              <w:bottom w:val="single" w:sz="4" w:space="0" w:color="auto"/>
              <w:right w:val="single" w:sz="4" w:space="0" w:color="auto"/>
            </w:tcBorders>
          </w:tcPr>
          <w:p w14:paraId="388AD7E0" w14:textId="77777777" w:rsidR="00645D0A" w:rsidRPr="008D4A58" w:rsidRDefault="00C80D3C" w:rsidP="008D4A58">
            <w:pPr>
              <w:ind w:left="29" w:firstLine="0"/>
              <w:jc w:val="both"/>
              <w:rPr>
                <w:rFonts w:cs="Times New Roman"/>
                <w:color w:val="000000" w:themeColor="text1"/>
                <w:szCs w:val="24"/>
                <w:shd w:val="clear" w:color="auto" w:fill="FFFFFF"/>
                <w:lang w:val="kk-KZ"/>
              </w:rPr>
            </w:pPr>
            <w:hyperlink r:id="rId11" w:history="1">
              <w:r w:rsidR="00645D0A" w:rsidRPr="008D4A58">
                <w:rPr>
                  <w:rStyle w:val="ab"/>
                  <w:rFonts w:cs="Times New Roman"/>
                  <w:bCs/>
                  <w:color w:val="000000" w:themeColor="text1"/>
                  <w:szCs w:val="24"/>
                  <w:bdr w:val="none" w:sz="0" w:space="0" w:color="auto" w:frame="1"/>
                  <w:shd w:val="clear" w:color="auto" w:fill="FFFFFF"/>
                  <w:lang w:val="en-US"/>
                </w:rPr>
                <w:t>Caspian Journal of Environmental Sciences</w:t>
              </w:r>
            </w:hyperlink>
            <w:r w:rsidR="00645D0A" w:rsidRPr="008D4A58">
              <w:rPr>
                <w:rFonts w:cs="Times New Roman"/>
                <w:color w:val="000000" w:themeColor="text1"/>
                <w:szCs w:val="24"/>
                <w:shd w:val="clear" w:color="auto" w:fill="FFFFFF"/>
                <w:lang w:val="kk-KZ"/>
              </w:rPr>
              <w:t xml:space="preserve"> </w:t>
            </w:r>
          </w:p>
          <w:p w14:paraId="41886E9D" w14:textId="77777777" w:rsidR="00645D0A" w:rsidRPr="008D4A58" w:rsidRDefault="00645D0A" w:rsidP="008D4A58">
            <w:pPr>
              <w:ind w:left="29" w:firstLine="0"/>
              <w:jc w:val="both"/>
              <w:rPr>
                <w:rStyle w:val="typography-modulelvnit"/>
                <w:rFonts w:cs="Times New Roman"/>
                <w:color w:val="000000" w:themeColor="text1"/>
                <w:szCs w:val="24"/>
                <w:shd w:val="clear" w:color="auto" w:fill="FFFFFF"/>
                <w:lang w:val="en-US"/>
              </w:rPr>
            </w:pPr>
            <w:r w:rsidRPr="008D4A58">
              <w:rPr>
                <w:rStyle w:val="typography-modulelvnit"/>
                <w:rFonts w:cs="Times New Roman"/>
                <w:color w:val="000000" w:themeColor="text1"/>
                <w:szCs w:val="24"/>
                <w:shd w:val="clear" w:color="auto" w:fill="FFFFFF"/>
              </w:rPr>
              <w:t>Том</w:t>
            </w:r>
            <w:r w:rsidRPr="008D4A58">
              <w:rPr>
                <w:rStyle w:val="typography-modulelvnit"/>
                <w:rFonts w:cs="Times New Roman"/>
                <w:color w:val="000000" w:themeColor="text1"/>
                <w:szCs w:val="24"/>
                <w:shd w:val="clear" w:color="auto" w:fill="FFFFFF"/>
                <w:lang w:val="en-US"/>
              </w:rPr>
              <w:t xml:space="preserve"> 22, </w:t>
            </w:r>
            <w:r w:rsidRPr="008D4A58">
              <w:rPr>
                <w:rStyle w:val="typography-modulelvnit"/>
                <w:rFonts w:cs="Times New Roman"/>
                <w:color w:val="000000" w:themeColor="text1"/>
                <w:szCs w:val="24"/>
                <w:shd w:val="clear" w:color="auto" w:fill="FFFFFF"/>
              </w:rPr>
              <w:t>Выпуск</w:t>
            </w:r>
            <w:r w:rsidRPr="008D4A58">
              <w:rPr>
                <w:rStyle w:val="typography-modulelvnit"/>
                <w:rFonts w:cs="Times New Roman"/>
                <w:color w:val="000000" w:themeColor="text1"/>
                <w:szCs w:val="24"/>
                <w:shd w:val="clear" w:color="auto" w:fill="FFFFFF"/>
                <w:lang w:val="en-US"/>
              </w:rPr>
              <w:t xml:space="preserve"> 5, </w:t>
            </w:r>
            <w:r w:rsidRPr="008D4A58">
              <w:rPr>
                <w:rStyle w:val="typography-modulelvnit"/>
                <w:rFonts w:cs="Times New Roman"/>
                <w:color w:val="000000" w:themeColor="text1"/>
                <w:szCs w:val="24"/>
                <w:shd w:val="clear" w:color="auto" w:fill="FFFFFF"/>
              </w:rPr>
              <w:t>Страницы</w:t>
            </w:r>
            <w:r w:rsidRPr="008D4A58">
              <w:rPr>
                <w:rStyle w:val="typography-modulelvnit"/>
                <w:rFonts w:cs="Times New Roman"/>
                <w:color w:val="000000" w:themeColor="text1"/>
                <w:szCs w:val="24"/>
                <w:shd w:val="clear" w:color="auto" w:fill="FFFFFF"/>
                <w:lang w:val="en-US"/>
              </w:rPr>
              <w:t xml:space="preserve"> 1293 – 1299</w:t>
            </w:r>
          </w:p>
          <w:p w14:paraId="2A084664" w14:textId="77777777" w:rsidR="00645D0A" w:rsidRPr="008D4A58" w:rsidRDefault="00645D0A" w:rsidP="008D4A58">
            <w:pPr>
              <w:ind w:left="29" w:firstLine="0"/>
              <w:jc w:val="both"/>
              <w:rPr>
                <w:rStyle w:val="typography-modulelvnit"/>
                <w:rFonts w:cs="Times New Roman"/>
                <w:color w:val="000000" w:themeColor="text1"/>
                <w:szCs w:val="24"/>
                <w:shd w:val="clear" w:color="auto" w:fill="FFFFFF"/>
                <w:lang w:val="en-US"/>
              </w:rPr>
            </w:pPr>
            <w:r w:rsidRPr="008D4A58">
              <w:rPr>
                <w:rFonts w:cs="Times New Roman"/>
                <w:b/>
                <w:szCs w:val="24"/>
                <w:lang w:val="en-US" w:eastAsia="ru-RU"/>
              </w:rPr>
              <w:t>DOI</w:t>
            </w:r>
            <w:r w:rsidRPr="008D4A58">
              <w:rPr>
                <w:rFonts w:cs="Times New Roman"/>
                <w:b/>
                <w:color w:val="2E2E2E"/>
                <w:szCs w:val="24"/>
                <w:shd w:val="clear" w:color="auto" w:fill="FFFFFF"/>
                <w:lang w:val="en-US"/>
              </w:rPr>
              <w:t xml:space="preserve"> </w:t>
            </w:r>
            <w:r w:rsidRPr="008D4A58">
              <w:rPr>
                <w:rFonts w:cs="Times New Roman"/>
                <w:color w:val="2E2E2E"/>
                <w:szCs w:val="24"/>
                <w:shd w:val="clear" w:color="auto" w:fill="FFFFFF"/>
                <w:lang w:val="en-US"/>
              </w:rPr>
              <w:t>10.22124/cjes.2024.8345</w:t>
            </w:r>
          </w:p>
          <w:p w14:paraId="4DCBCB1B" w14:textId="6B2122CD" w:rsidR="00645D0A" w:rsidRPr="008D4A58" w:rsidRDefault="00645D0A" w:rsidP="008D4A58">
            <w:pPr>
              <w:ind w:firstLine="0"/>
              <w:jc w:val="both"/>
              <w:rPr>
                <w:rFonts w:cs="Times New Roman"/>
                <w:bCs/>
                <w:szCs w:val="24"/>
                <w:lang w:val="en-US"/>
              </w:rPr>
            </w:pPr>
            <w:r w:rsidRPr="008D4A58">
              <w:rPr>
                <w:rFonts w:cs="Times New Roman"/>
                <w:szCs w:val="24"/>
                <w:lang w:val="en-US" w:eastAsia="ru-RU"/>
              </w:rPr>
              <w:t>https://www.scopus.com/record/display.uri?eid=2-s2.0-85215949473&amp;origin=recordpage#</w:t>
            </w:r>
          </w:p>
        </w:tc>
        <w:tc>
          <w:tcPr>
            <w:tcW w:w="2126" w:type="dxa"/>
            <w:tcBorders>
              <w:top w:val="single" w:sz="4" w:space="0" w:color="auto"/>
              <w:left w:val="single" w:sz="4" w:space="0" w:color="auto"/>
              <w:bottom w:val="single" w:sz="4" w:space="0" w:color="auto"/>
              <w:right w:val="single" w:sz="4" w:space="0" w:color="auto"/>
            </w:tcBorders>
          </w:tcPr>
          <w:p w14:paraId="65DE4664" w14:textId="77777777" w:rsidR="00645D0A" w:rsidRDefault="00645D0A" w:rsidP="00645D0A">
            <w:pPr>
              <w:ind w:firstLine="0"/>
              <w:rPr>
                <w:color w:val="000000" w:themeColor="text1"/>
                <w:sz w:val="22"/>
                <w:lang w:val="en-US"/>
              </w:rPr>
            </w:pPr>
            <w:r w:rsidRPr="000D01BB">
              <w:rPr>
                <w:caps/>
                <w:color w:val="000000" w:themeColor="text1"/>
                <w:spacing w:val="23"/>
                <w:sz w:val="22"/>
                <w:lang w:val="kk-KZ"/>
              </w:rPr>
              <w:t>IF-</w:t>
            </w:r>
            <w:r>
              <w:rPr>
                <w:color w:val="000000" w:themeColor="text1"/>
                <w:sz w:val="22"/>
                <w:lang w:val="en-US"/>
              </w:rPr>
              <w:t>2.3</w:t>
            </w:r>
          </w:p>
          <w:p w14:paraId="1B3F630A" w14:textId="77777777" w:rsidR="00645D0A" w:rsidRDefault="00645D0A" w:rsidP="00645D0A">
            <w:pPr>
              <w:ind w:firstLine="0"/>
              <w:rPr>
                <w:color w:val="000000" w:themeColor="text1"/>
                <w:sz w:val="22"/>
                <w:lang w:val="en-US"/>
              </w:rPr>
            </w:pPr>
            <w:r w:rsidRPr="000D01BB">
              <w:rPr>
                <w:color w:val="000000" w:themeColor="text1"/>
                <w:spacing w:val="2"/>
                <w:sz w:val="22"/>
                <w:lang w:val="kk-KZ"/>
              </w:rPr>
              <w:t>Q2-</w:t>
            </w:r>
            <w:r>
              <w:rPr>
                <w:color w:val="000000" w:themeColor="text1"/>
                <w:sz w:val="22"/>
                <w:lang w:val="en-US"/>
              </w:rPr>
              <w:t xml:space="preserve"> Agricultural and Biological Sciences</w:t>
            </w:r>
          </w:p>
          <w:p w14:paraId="69C74202" w14:textId="77777777" w:rsidR="00645D0A" w:rsidRDefault="00645D0A" w:rsidP="00645D0A">
            <w:pPr>
              <w:rPr>
                <w:color w:val="000000" w:themeColor="text1"/>
                <w:sz w:val="22"/>
                <w:lang w:val="en-US"/>
              </w:rPr>
            </w:pPr>
          </w:p>
          <w:p w14:paraId="1C3C3C97" w14:textId="77777777" w:rsidR="00645D0A" w:rsidRPr="000D01BB" w:rsidRDefault="00645D0A" w:rsidP="00645D0A">
            <w:pPr>
              <w:rPr>
                <w:color w:val="000000" w:themeColor="text1"/>
                <w:sz w:val="22"/>
                <w:lang w:val="en-US"/>
              </w:rPr>
            </w:pPr>
          </w:p>
          <w:p w14:paraId="1E3B9AE9" w14:textId="7141015D" w:rsidR="00645D0A" w:rsidRPr="00645D0A" w:rsidRDefault="00645D0A" w:rsidP="00645D0A">
            <w:pPr>
              <w:ind w:firstLine="0"/>
              <w:jc w:val="center"/>
              <w:rPr>
                <w:rFonts w:cs="Times New Roman"/>
                <w:szCs w:val="24"/>
                <w:lang w:val="en-US" w:eastAsia="ru-RU"/>
              </w:rPr>
            </w:pPr>
          </w:p>
        </w:tc>
        <w:tc>
          <w:tcPr>
            <w:tcW w:w="1559" w:type="dxa"/>
            <w:tcBorders>
              <w:top w:val="single" w:sz="4" w:space="0" w:color="auto"/>
              <w:left w:val="single" w:sz="4" w:space="0" w:color="auto"/>
              <w:bottom w:val="single" w:sz="4" w:space="0" w:color="auto"/>
              <w:right w:val="single" w:sz="4" w:space="0" w:color="auto"/>
            </w:tcBorders>
          </w:tcPr>
          <w:p w14:paraId="6FB296C9" w14:textId="4DED3BFB" w:rsidR="00645D0A" w:rsidRPr="00645D0A" w:rsidRDefault="00645D0A" w:rsidP="00645D0A">
            <w:pPr>
              <w:ind w:firstLine="0"/>
              <w:jc w:val="center"/>
              <w:rPr>
                <w:szCs w:val="24"/>
                <w:lang w:val="en-US"/>
              </w:rPr>
            </w:pPr>
          </w:p>
        </w:tc>
        <w:tc>
          <w:tcPr>
            <w:tcW w:w="2126" w:type="dxa"/>
            <w:tcBorders>
              <w:top w:val="single" w:sz="4" w:space="0" w:color="auto"/>
              <w:left w:val="single" w:sz="4" w:space="0" w:color="auto"/>
              <w:bottom w:val="single" w:sz="4" w:space="0" w:color="auto"/>
              <w:right w:val="single" w:sz="4" w:space="0" w:color="auto"/>
            </w:tcBorders>
          </w:tcPr>
          <w:p w14:paraId="51CB5244" w14:textId="77777777" w:rsidR="00645D0A" w:rsidRPr="008D4A58" w:rsidRDefault="00C80D3C" w:rsidP="008D4A58">
            <w:pPr>
              <w:ind w:left="29" w:firstLine="0"/>
              <w:jc w:val="both"/>
              <w:rPr>
                <w:color w:val="000000" w:themeColor="text1"/>
                <w:szCs w:val="24"/>
                <w:shd w:val="clear" w:color="auto" w:fill="FFFFFF"/>
                <w:lang w:val="kk-KZ"/>
              </w:rPr>
            </w:pPr>
            <w:hyperlink r:id="rId12" w:history="1">
              <w:r w:rsidR="00645D0A" w:rsidRPr="008D4A58">
                <w:rPr>
                  <w:rStyle w:val="ab"/>
                  <w:bCs/>
                  <w:color w:val="000000" w:themeColor="text1"/>
                  <w:szCs w:val="24"/>
                  <w:bdr w:val="none" w:sz="0" w:space="0" w:color="auto" w:frame="1"/>
                  <w:shd w:val="clear" w:color="auto" w:fill="FFFFFF"/>
                  <w:lang w:val="en-US"/>
                </w:rPr>
                <w:t>Caspian Journal of Environmental Sciences</w:t>
              </w:r>
            </w:hyperlink>
            <w:r w:rsidR="00645D0A" w:rsidRPr="008D4A58">
              <w:rPr>
                <w:color w:val="000000" w:themeColor="text1"/>
                <w:szCs w:val="24"/>
                <w:shd w:val="clear" w:color="auto" w:fill="FFFFFF"/>
                <w:lang w:val="kk-KZ"/>
              </w:rPr>
              <w:t xml:space="preserve"> </w:t>
            </w:r>
          </w:p>
          <w:p w14:paraId="314F9B6D" w14:textId="001FE016" w:rsidR="00645D0A" w:rsidRPr="005E6292" w:rsidRDefault="00645D0A" w:rsidP="008D4A58">
            <w:pPr>
              <w:ind w:left="29" w:firstLine="0"/>
              <w:rPr>
                <w:rFonts w:cs="Times New Roman"/>
                <w:szCs w:val="24"/>
                <w:highlight w:val="yellow"/>
                <w:lang w:val="en-US" w:eastAsia="ru-RU"/>
              </w:rPr>
            </w:pPr>
            <w:r w:rsidRPr="008D4A58">
              <w:rPr>
                <w:szCs w:val="24"/>
                <w:lang w:val="kk-KZ" w:eastAsia="ru-RU"/>
              </w:rPr>
              <w:t>Q2</w:t>
            </w:r>
            <w:r w:rsidRPr="008D4A58">
              <w:rPr>
                <w:szCs w:val="24"/>
                <w:lang w:val="kk-KZ" w:eastAsia="ru-RU"/>
              </w:rPr>
              <w:tab/>
              <w:t>59th</w:t>
            </w:r>
            <w:r w:rsidRPr="008D4A58">
              <w:rPr>
                <w:szCs w:val="24"/>
                <w:lang w:val="kk-KZ" w:eastAsia="ru-RU"/>
              </w:rPr>
              <w:tab/>
            </w:r>
          </w:p>
        </w:tc>
        <w:tc>
          <w:tcPr>
            <w:tcW w:w="2268" w:type="dxa"/>
            <w:tcBorders>
              <w:top w:val="single" w:sz="4" w:space="0" w:color="auto"/>
              <w:left w:val="single" w:sz="4" w:space="0" w:color="auto"/>
              <w:bottom w:val="single" w:sz="4" w:space="0" w:color="auto"/>
              <w:right w:val="single" w:sz="4" w:space="0" w:color="auto"/>
            </w:tcBorders>
          </w:tcPr>
          <w:p w14:paraId="635247ED" w14:textId="77777777" w:rsidR="00645D0A" w:rsidRPr="002159B9" w:rsidRDefault="00645D0A" w:rsidP="00645D0A">
            <w:pPr>
              <w:numPr>
                <w:ilvl w:val="0"/>
                <w:numId w:val="6"/>
              </w:numPr>
              <w:shd w:val="clear" w:color="auto" w:fill="FFFFFF"/>
              <w:spacing w:beforeAutospacing="1" w:afterAutospacing="1"/>
              <w:ind w:left="0"/>
              <w:rPr>
                <w:color w:val="2E2E2E"/>
                <w:lang w:eastAsia="ru-RU"/>
              </w:rPr>
            </w:pPr>
            <w:proofErr w:type="spellStart"/>
            <w:r w:rsidRPr="002159B9">
              <w:rPr>
                <w:color w:val="2E2E2E"/>
                <w:lang w:eastAsia="ru-RU"/>
              </w:rPr>
              <w:t>Tileshova</w:t>
            </w:r>
            <w:proofErr w:type="spellEnd"/>
            <w:r w:rsidRPr="002159B9">
              <w:rPr>
                <w:color w:val="2E2E2E"/>
                <w:lang w:eastAsia="ru-RU"/>
              </w:rPr>
              <w:t xml:space="preserve">, </w:t>
            </w:r>
            <w:proofErr w:type="spellStart"/>
            <w:r w:rsidRPr="002159B9">
              <w:rPr>
                <w:color w:val="2E2E2E"/>
                <w:lang w:eastAsia="ru-RU"/>
              </w:rPr>
              <w:t>Moldir</w:t>
            </w:r>
            <w:proofErr w:type="spellEnd"/>
            <w:r w:rsidRPr="002159B9">
              <w:rPr>
                <w:color w:val="2E2E2E"/>
                <w:lang w:eastAsia="ru-RU"/>
              </w:rPr>
              <w:t>;</w:t>
            </w:r>
          </w:p>
          <w:p w14:paraId="669E372C" w14:textId="5BE7C4FE" w:rsidR="00645D0A" w:rsidRPr="002159B9" w:rsidRDefault="00645D0A" w:rsidP="00645D0A">
            <w:pPr>
              <w:numPr>
                <w:ilvl w:val="0"/>
                <w:numId w:val="6"/>
              </w:numPr>
              <w:shd w:val="clear" w:color="auto" w:fill="FFFFFF"/>
              <w:spacing w:beforeAutospacing="1" w:afterAutospacing="1"/>
              <w:ind w:left="0"/>
              <w:rPr>
                <w:color w:val="2E2E2E"/>
                <w:lang w:eastAsia="ru-RU"/>
              </w:rPr>
            </w:pPr>
            <w:proofErr w:type="spellStart"/>
            <w:r w:rsidRPr="002159B9">
              <w:rPr>
                <w:color w:val="2E2E2E"/>
                <w:lang w:eastAsia="ru-RU"/>
              </w:rPr>
              <w:t>Yessimsiitova</w:t>
            </w:r>
            <w:proofErr w:type="spellEnd"/>
            <w:r w:rsidRPr="002159B9">
              <w:rPr>
                <w:color w:val="2E2E2E"/>
                <w:lang w:eastAsia="ru-RU"/>
              </w:rPr>
              <w:t xml:space="preserve">, </w:t>
            </w:r>
            <w:proofErr w:type="spellStart"/>
            <w:r w:rsidRPr="002159B9">
              <w:rPr>
                <w:color w:val="2E2E2E"/>
                <w:lang w:eastAsia="ru-RU"/>
              </w:rPr>
              <w:t>Zura</w:t>
            </w:r>
            <w:proofErr w:type="spellEnd"/>
            <w:r w:rsidRPr="002159B9">
              <w:rPr>
                <w:color w:val="2E2E2E"/>
                <w:lang w:eastAsia="ru-RU"/>
              </w:rPr>
              <w:fldChar w:fldCharType="begin"/>
            </w:r>
            <w:r w:rsidRPr="002159B9">
              <w:rPr>
                <w:color w:val="2E2E2E"/>
                <w:lang w:eastAsia="ru-RU"/>
              </w:rPr>
              <w:instrText xml:space="preserve"> HYPERLINK "mailto:zura1958@bk.ru" </w:instrText>
            </w:r>
            <w:r w:rsidRPr="002159B9">
              <w:rPr>
                <w:color w:val="2E2E2E"/>
                <w:lang w:eastAsia="ru-RU"/>
              </w:rPr>
              <w:fldChar w:fldCharType="separate"/>
            </w:r>
            <w:r w:rsidRPr="002159B9">
              <w:rPr>
                <w:color w:val="0000FF"/>
                <w:bdr w:val="none" w:sz="0" w:space="0" w:color="auto" w:frame="1"/>
                <w:lang w:eastAsia="ru-RU"/>
              </w:rPr>
              <w:t xml:space="preserve"> </w:t>
            </w:r>
            <w:r w:rsidRPr="002159B9">
              <w:rPr>
                <w:color w:val="2E2E2E"/>
                <w:lang w:eastAsia="ru-RU"/>
              </w:rPr>
              <w:fldChar w:fldCharType="end"/>
            </w:r>
          </w:p>
          <w:p w14:paraId="5EB77849" w14:textId="77777777" w:rsidR="00645D0A" w:rsidRPr="002159B9" w:rsidRDefault="00645D0A" w:rsidP="00645D0A">
            <w:pPr>
              <w:numPr>
                <w:ilvl w:val="0"/>
                <w:numId w:val="6"/>
              </w:numPr>
              <w:shd w:val="clear" w:color="auto" w:fill="FFFFFF"/>
              <w:spacing w:beforeAutospacing="1" w:afterAutospacing="1"/>
              <w:ind w:left="0"/>
              <w:rPr>
                <w:color w:val="2E2E2E"/>
                <w:lang w:eastAsia="ru-RU"/>
              </w:rPr>
            </w:pPr>
            <w:proofErr w:type="spellStart"/>
            <w:r w:rsidRPr="002159B9">
              <w:rPr>
                <w:color w:val="2E2E2E"/>
                <w:lang w:eastAsia="ru-RU"/>
              </w:rPr>
              <w:t>Alseitova</w:t>
            </w:r>
            <w:proofErr w:type="spellEnd"/>
            <w:r w:rsidRPr="002159B9">
              <w:rPr>
                <w:color w:val="2E2E2E"/>
                <w:lang w:eastAsia="ru-RU"/>
              </w:rPr>
              <w:t xml:space="preserve">, </w:t>
            </w:r>
            <w:proofErr w:type="spellStart"/>
            <w:r w:rsidRPr="002159B9">
              <w:rPr>
                <w:color w:val="2E2E2E"/>
                <w:lang w:eastAsia="ru-RU"/>
              </w:rPr>
              <w:t>Feruza</w:t>
            </w:r>
            <w:proofErr w:type="spellEnd"/>
            <w:r w:rsidRPr="002159B9">
              <w:rPr>
                <w:color w:val="2E2E2E"/>
                <w:lang w:eastAsia="ru-RU"/>
              </w:rPr>
              <w:t>;</w:t>
            </w:r>
          </w:p>
          <w:p w14:paraId="3F8E788A" w14:textId="77777777" w:rsidR="00645D0A" w:rsidRPr="002159B9" w:rsidRDefault="00645D0A" w:rsidP="00645D0A">
            <w:pPr>
              <w:numPr>
                <w:ilvl w:val="0"/>
                <w:numId w:val="6"/>
              </w:numPr>
              <w:shd w:val="clear" w:color="auto" w:fill="FFFFFF"/>
              <w:spacing w:beforeAutospacing="1" w:afterAutospacing="1"/>
              <w:ind w:left="0"/>
              <w:rPr>
                <w:b/>
                <w:color w:val="2E2E2E"/>
                <w:u w:val="single"/>
                <w:lang w:eastAsia="ru-RU"/>
              </w:rPr>
            </w:pPr>
            <w:proofErr w:type="spellStart"/>
            <w:r w:rsidRPr="00D11903">
              <w:rPr>
                <w:b/>
                <w:color w:val="2E2E2E"/>
                <w:u w:val="single"/>
                <w:lang w:eastAsia="ru-RU"/>
              </w:rPr>
              <w:t>Chunetova</w:t>
            </w:r>
            <w:proofErr w:type="spellEnd"/>
            <w:r w:rsidRPr="00D11903">
              <w:rPr>
                <w:b/>
                <w:color w:val="2E2E2E"/>
                <w:u w:val="single"/>
                <w:lang w:eastAsia="ru-RU"/>
              </w:rPr>
              <w:t xml:space="preserve">, </w:t>
            </w:r>
            <w:proofErr w:type="spellStart"/>
            <w:r w:rsidRPr="00D11903">
              <w:rPr>
                <w:b/>
                <w:color w:val="2E2E2E"/>
                <w:u w:val="single"/>
                <w:lang w:eastAsia="ru-RU"/>
              </w:rPr>
              <w:t>Zhanar</w:t>
            </w:r>
            <w:proofErr w:type="spellEnd"/>
            <w:r w:rsidRPr="00D11903">
              <w:rPr>
                <w:b/>
                <w:color w:val="2E2E2E"/>
                <w:u w:val="single"/>
                <w:lang w:eastAsia="ru-RU"/>
              </w:rPr>
              <w:t>;</w:t>
            </w:r>
          </w:p>
          <w:p w14:paraId="57B30ED0" w14:textId="77777777" w:rsidR="00645D0A" w:rsidRPr="002159B9" w:rsidRDefault="00645D0A" w:rsidP="00645D0A">
            <w:pPr>
              <w:numPr>
                <w:ilvl w:val="0"/>
                <w:numId w:val="6"/>
              </w:numPr>
              <w:shd w:val="clear" w:color="auto" w:fill="FFFFFF"/>
              <w:spacing w:beforeAutospacing="1" w:afterAutospacing="1"/>
              <w:ind w:left="0"/>
              <w:rPr>
                <w:color w:val="2E2E2E"/>
                <w:lang w:eastAsia="ru-RU"/>
              </w:rPr>
            </w:pPr>
            <w:proofErr w:type="spellStart"/>
            <w:r w:rsidRPr="002159B9">
              <w:rPr>
                <w:color w:val="2E2E2E"/>
                <w:lang w:eastAsia="ru-RU"/>
              </w:rPr>
              <w:t>Pravin</w:t>
            </w:r>
            <w:proofErr w:type="spellEnd"/>
            <w:r w:rsidRPr="002159B9">
              <w:rPr>
                <w:color w:val="2E2E2E"/>
                <w:lang w:eastAsia="ru-RU"/>
              </w:rPr>
              <w:t xml:space="preserve">, </w:t>
            </w:r>
            <w:proofErr w:type="spellStart"/>
            <w:r w:rsidRPr="002159B9">
              <w:rPr>
                <w:color w:val="2E2E2E"/>
                <w:lang w:eastAsia="ru-RU"/>
              </w:rPr>
              <w:t>Nariman</w:t>
            </w:r>
            <w:proofErr w:type="spellEnd"/>
            <w:r w:rsidRPr="002159B9">
              <w:rPr>
                <w:color w:val="2E2E2E"/>
                <w:lang w:eastAsia="ru-RU"/>
              </w:rPr>
              <w:t>;</w:t>
            </w:r>
          </w:p>
          <w:p w14:paraId="0B4C22BF" w14:textId="77777777" w:rsidR="00645D0A" w:rsidRPr="002159B9" w:rsidRDefault="00645D0A" w:rsidP="00645D0A">
            <w:pPr>
              <w:numPr>
                <w:ilvl w:val="0"/>
                <w:numId w:val="6"/>
              </w:numPr>
              <w:shd w:val="clear" w:color="auto" w:fill="FFFFFF"/>
              <w:spacing w:beforeAutospacing="1" w:afterAutospacing="1"/>
              <w:ind w:left="0"/>
              <w:rPr>
                <w:color w:val="2E2E2E"/>
                <w:lang w:eastAsia="ru-RU"/>
              </w:rPr>
            </w:pPr>
            <w:proofErr w:type="spellStart"/>
            <w:r w:rsidRPr="002159B9">
              <w:rPr>
                <w:color w:val="2E2E2E"/>
                <w:lang w:eastAsia="ru-RU"/>
              </w:rPr>
              <w:t>Tileubayeva</w:t>
            </w:r>
            <w:proofErr w:type="spellEnd"/>
            <w:r w:rsidRPr="002159B9">
              <w:rPr>
                <w:color w:val="2E2E2E"/>
                <w:lang w:eastAsia="ru-RU"/>
              </w:rPr>
              <w:t xml:space="preserve">, </w:t>
            </w:r>
            <w:proofErr w:type="spellStart"/>
            <w:r w:rsidRPr="002159B9">
              <w:rPr>
                <w:color w:val="2E2E2E"/>
                <w:lang w:eastAsia="ru-RU"/>
              </w:rPr>
              <w:t>Zhanar</w:t>
            </w:r>
            <w:proofErr w:type="spellEnd"/>
            <w:r w:rsidRPr="002159B9">
              <w:rPr>
                <w:color w:val="2E2E2E"/>
                <w:lang w:eastAsia="ru-RU"/>
              </w:rPr>
              <w:t>;</w:t>
            </w:r>
          </w:p>
          <w:p w14:paraId="02DDC36C" w14:textId="77777777" w:rsidR="00645D0A" w:rsidRPr="002159B9" w:rsidRDefault="00645D0A" w:rsidP="00645D0A">
            <w:pPr>
              <w:numPr>
                <w:ilvl w:val="0"/>
                <w:numId w:val="6"/>
              </w:numPr>
              <w:shd w:val="clear" w:color="auto" w:fill="FFFFFF"/>
              <w:spacing w:beforeAutospacing="1" w:afterAutospacing="1"/>
              <w:ind w:left="0"/>
              <w:rPr>
                <w:color w:val="2E2E2E"/>
                <w:lang w:eastAsia="ru-RU"/>
              </w:rPr>
            </w:pPr>
            <w:proofErr w:type="spellStart"/>
            <w:r w:rsidRPr="002159B9">
              <w:rPr>
                <w:color w:val="2E2E2E"/>
                <w:lang w:eastAsia="ru-RU"/>
              </w:rPr>
              <w:t>Ryskali</w:t>
            </w:r>
            <w:proofErr w:type="spellEnd"/>
            <w:r w:rsidRPr="002159B9">
              <w:rPr>
                <w:color w:val="2E2E2E"/>
                <w:lang w:eastAsia="ru-RU"/>
              </w:rPr>
              <w:t xml:space="preserve">, </w:t>
            </w:r>
            <w:proofErr w:type="spellStart"/>
            <w:r w:rsidRPr="002159B9">
              <w:rPr>
                <w:color w:val="2E2E2E"/>
                <w:lang w:eastAsia="ru-RU"/>
              </w:rPr>
              <w:t>Tolganay</w:t>
            </w:r>
            <w:proofErr w:type="spellEnd"/>
            <w:r w:rsidRPr="002159B9">
              <w:rPr>
                <w:color w:val="2E2E2E"/>
                <w:lang w:eastAsia="ru-RU"/>
              </w:rPr>
              <w:t>;</w:t>
            </w:r>
          </w:p>
          <w:p w14:paraId="109EA508" w14:textId="77777777" w:rsidR="00645D0A" w:rsidRPr="002159B9" w:rsidRDefault="00645D0A" w:rsidP="00645D0A">
            <w:pPr>
              <w:numPr>
                <w:ilvl w:val="0"/>
                <w:numId w:val="6"/>
              </w:numPr>
              <w:shd w:val="clear" w:color="auto" w:fill="FFFFFF"/>
              <w:spacing w:beforeAutospacing="1" w:afterAutospacing="1"/>
              <w:ind w:left="0"/>
              <w:rPr>
                <w:lang w:eastAsia="ru-RU"/>
              </w:rPr>
            </w:pPr>
            <w:proofErr w:type="spellStart"/>
            <w:r w:rsidRPr="002159B9">
              <w:rPr>
                <w:color w:val="2E2E2E"/>
                <w:lang w:eastAsia="ru-RU"/>
              </w:rPr>
              <w:t>Yeltay</w:t>
            </w:r>
            <w:proofErr w:type="spellEnd"/>
            <w:r w:rsidRPr="002159B9">
              <w:rPr>
                <w:color w:val="2E2E2E"/>
                <w:lang w:eastAsia="ru-RU"/>
              </w:rPr>
              <w:t xml:space="preserve">, </w:t>
            </w:r>
            <w:proofErr w:type="spellStart"/>
            <w:r w:rsidRPr="002159B9">
              <w:rPr>
                <w:color w:val="2E2E2E"/>
                <w:lang w:eastAsia="ru-RU"/>
              </w:rPr>
              <w:t>Gulmira</w:t>
            </w:r>
            <w:proofErr w:type="spellEnd"/>
          </w:p>
          <w:p w14:paraId="560A688E" w14:textId="312DF07D" w:rsidR="00645D0A" w:rsidRPr="00613B94" w:rsidRDefault="00645D0A" w:rsidP="00645D0A">
            <w:pPr>
              <w:ind w:firstLine="0"/>
              <w:jc w:val="center"/>
              <w:rPr>
                <w:rFonts w:cs="Times New Roman"/>
                <w:sz w:val="22"/>
                <w:lang w:val="kk-KZ"/>
              </w:rPr>
            </w:pPr>
            <w:r w:rsidRPr="002159B9">
              <w:rPr>
                <w:lang w:eastAsia="ru-RU"/>
              </w:rPr>
              <w:lastRenderedPageBreak/>
              <w:br/>
            </w:r>
          </w:p>
        </w:tc>
        <w:tc>
          <w:tcPr>
            <w:tcW w:w="1559" w:type="dxa"/>
            <w:tcBorders>
              <w:top w:val="single" w:sz="4" w:space="0" w:color="auto"/>
              <w:left w:val="single" w:sz="4" w:space="0" w:color="auto"/>
              <w:bottom w:val="single" w:sz="4" w:space="0" w:color="auto"/>
              <w:right w:val="single" w:sz="4" w:space="0" w:color="auto"/>
            </w:tcBorders>
          </w:tcPr>
          <w:p w14:paraId="388B0C7D" w14:textId="77777777" w:rsidR="00645D0A" w:rsidRPr="002159B9" w:rsidRDefault="00645D0A" w:rsidP="00645D0A">
            <w:pPr>
              <w:shd w:val="clear" w:color="auto" w:fill="FFFFFF"/>
              <w:ind w:firstLine="0"/>
              <w:outlineLvl w:val="1"/>
              <w:rPr>
                <w:bCs/>
                <w:lang w:val="kk-KZ" w:eastAsia="ru-RU"/>
              </w:rPr>
            </w:pPr>
            <w:r w:rsidRPr="002159B9">
              <w:rPr>
                <w:bCs/>
                <w:lang w:eastAsia="ru-RU"/>
              </w:rPr>
              <w:lastRenderedPageBreak/>
              <w:t>КОРР</w:t>
            </w:r>
            <w:r w:rsidRPr="002159B9">
              <w:rPr>
                <w:bCs/>
                <w:lang w:val="kk-KZ" w:eastAsia="ru-RU"/>
              </w:rPr>
              <w:t xml:space="preserve"> автор </w:t>
            </w:r>
          </w:p>
          <w:p w14:paraId="685A061F" w14:textId="4A6FA7F4" w:rsidR="00645D0A" w:rsidRPr="007125D0" w:rsidRDefault="00645D0A" w:rsidP="00645D0A">
            <w:pPr>
              <w:ind w:firstLine="0"/>
              <w:jc w:val="center"/>
              <w:rPr>
                <w:sz w:val="22"/>
                <w:lang w:val="kk-KZ"/>
              </w:rPr>
            </w:pPr>
          </w:p>
        </w:tc>
      </w:tr>
    </w:tbl>
    <w:p w14:paraId="3DF7ECC1" w14:textId="77777777" w:rsidR="00D77D93" w:rsidRPr="00807B64" w:rsidRDefault="00D77D93" w:rsidP="006666F4">
      <w:pPr>
        <w:tabs>
          <w:tab w:val="left" w:pos="8640"/>
        </w:tabs>
        <w:rPr>
          <w:rFonts w:cs="Times New Roman"/>
          <w:sz w:val="20"/>
          <w:szCs w:val="20"/>
          <w:lang w:val="en-US"/>
        </w:rPr>
        <w:sectPr w:rsidR="00D77D93" w:rsidRPr="00807B64" w:rsidSect="002D16D6">
          <w:footerReference w:type="default" r:id="rId13"/>
          <w:pgSz w:w="16838" w:h="11906" w:orient="landscape"/>
          <w:pgMar w:top="426" w:right="1134" w:bottom="0" w:left="1134" w:header="708" w:footer="708" w:gutter="0"/>
          <w:cols w:space="708"/>
          <w:docGrid w:linePitch="360"/>
        </w:sectPr>
      </w:pPr>
    </w:p>
    <w:p w14:paraId="313A0FFA" w14:textId="77777777" w:rsidR="00D10D51" w:rsidRPr="00DF7592" w:rsidRDefault="00D10D51" w:rsidP="00D10D51">
      <w:pPr>
        <w:tabs>
          <w:tab w:val="left" w:pos="1260"/>
        </w:tabs>
        <w:jc w:val="center"/>
        <w:rPr>
          <w:rFonts w:cs="Times New Roman"/>
          <w:b/>
          <w:szCs w:val="24"/>
          <w:lang w:val="kk-KZ"/>
        </w:rPr>
      </w:pPr>
      <w:r w:rsidRPr="00DF7592">
        <w:rPr>
          <w:rFonts w:cs="Times New Roman"/>
          <w:b/>
          <w:szCs w:val="24"/>
          <w:lang w:val="kk-KZ"/>
        </w:rPr>
        <w:lastRenderedPageBreak/>
        <w:t>Әл-Фараби атындағы Қазақ ұлттық университеті</w:t>
      </w:r>
    </w:p>
    <w:p w14:paraId="4C418A11" w14:textId="1C27FECC" w:rsidR="00F54365" w:rsidRPr="00DF7592" w:rsidRDefault="00A937D6" w:rsidP="00DD0D63">
      <w:pPr>
        <w:tabs>
          <w:tab w:val="left" w:pos="1260"/>
        </w:tabs>
        <w:jc w:val="center"/>
        <w:rPr>
          <w:rFonts w:cs="Times New Roman"/>
          <w:b/>
          <w:szCs w:val="24"/>
          <w:lang w:val="kk-KZ"/>
        </w:rPr>
      </w:pPr>
      <w:r w:rsidRPr="00DF7592">
        <w:rPr>
          <w:rFonts w:cs="Times New Roman"/>
          <w:b/>
          <w:szCs w:val="24"/>
          <w:lang w:val="kk-KZ"/>
        </w:rPr>
        <w:t>Биология және биотехнология</w:t>
      </w:r>
      <w:r w:rsidR="00D10D51" w:rsidRPr="00DF7592">
        <w:rPr>
          <w:rFonts w:cs="Times New Roman"/>
          <w:b/>
          <w:szCs w:val="24"/>
          <w:lang w:val="kk-KZ"/>
        </w:rPr>
        <w:t xml:space="preserve"> факультеті </w:t>
      </w:r>
      <w:r w:rsidR="00DD0D63" w:rsidRPr="00DF7592">
        <w:rPr>
          <w:rFonts w:cs="Times New Roman"/>
          <w:b/>
          <w:szCs w:val="24"/>
          <w:lang w:val="kk-KZ"/>
        </w:rPr>
        <w:t>молекулалық биология және генетикакафедрасының пофессор м.а. Чунетова Жанар Жумабекованың</w:t>
      </w:r>
    </w:p>
    <w:p w14:paraId="0E1856B7" w14:textId="77777777" w:rsidR="00D10D51" w:rsidRPr="00DF7592" w:rsidRDefault="00D10D51" w:rsidP="00D10D51">
      <w:pPr>
        <w:jc w:val="center"/>
        <w:rPr>
          <w:rFonts w:cs="Times New Roman"/>
          <w:b/>
          <w:szCs w:val="24"/>
          <w:lang w:val="kk-KZ"/>
        </w:rPr>
      </w:pPr>
      <w:r w:rsidRPr="00DF7592">
        <w:rPr>
          <w:rFonts w:cs="Times New Roman"/>
          <w:b/>
          <w:szCs w:val="24"/>
          <w:lang w:val="kk-KZ"/>
        </w:rPr>
        <w:t>ғылыми еңбектерінің</w:t>
      </w:r>
    </w:p>
    <w:p w14:paraId="56C36825" w14:textId="77777777" w:rsidR="00D10D51" w:rsidRPr="00DF7592" w:rsidRDefault="00D10D51" w:rsidP="00D10D51">
      <w:pPr>
        <w:jc w:val="center"/>
        <w:rPr>
          <w:rFonts w:cs="Times New Roman"/>
          <w:b/>
          <w:szCs w:val="24"/>
          <w:lang w:val="kk-KZ"/>
        </w:rPr>
      </w:pPr>
    </w:p>
    <w:p w14:paraId="217F4017" w14:textId="77777777" w:rsidR="00D10D51" w:rsidRPr="00DF7592" w:rsidRDefault="00D10D51" w:rsidP="00D10D51">
      <w:pPr>
        <w:jc w:val="center"/>
        <w:rPr>
          <w:rFonts w:cs="Times New Roman"/>
          <w:b/>
          <w:szCs w:val="24"/>
          <w:lang w:val="kk-KZ"/>
        </w:rPr>
      </w:pPr>
      <w:r w:rsidRPr="00DF7592">
        <w:rPr>
          <w:rFonts w:cs="Times New Roman"/>
          <w:b/>
          <w:szCs w:val="24"/>
          <w:lang w:val="kk-KZ"/>
        </w:rPr>
        <w:t>Т І З І М І</w:t>
      </w:r>
    </w:p>
    <w:p w14:paraId="29CA745E" w14:textId="77777777" w:rsidR="00D10D51" w:rsidRPr="00DF7592" w:rsidRDefault="00D10D51" w:rsidP="00D10D51">
      <w:pPr>
        <w:jc w:val="center"/>
        <w:rPr>
          <w:rFonts w:cs="Times New Roman"/>
          <w:b/>
          <w:szCs w:val="24"/>
          <w:lang w:val="kk-KZ"/>
        </w:rPr>
      </w:pPr>
    </w:p>
    <w:tbl>
      <w:tblPr>
        <w:tblW w:w="1006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121"/>
        <w:gridCol w:w="4110"/>
        <w:gridCol w:w="2269"/>
      </w:tblGrid>
      <w:tr w:rsidR="00D10D51" w:rsidRPr="00415993" w14:paraId="1CB6A803" w14:textId="77777777" w:rsidTr="008D4A58">
        <w:trPr>
          <w:trHeight w:val="603"/>
        </w:trPr>
        <w:tc>
          <w:tcPr>
            <w:tcW w:w="566" w:type="dxa"/>
          </w:tcPr>
          <w:p w14:paraId="56DF14F6" w14:textId="77777777" w:rsidR="00D10D51" w:rsidRPr="00415993" w:rsidRDefault="00D10D51" w:rsidP="00C270F1">
            <w:pPr>
              <w:jc w:val="center"/>
              <w:rPr>
                <w:rFonts w:cs="Times New Roman"/>
                <w:szCs w:val="24"/>
                <w:lang w:val="kk-KZ"/>
              </w:rPr>
            </w:pPr>
            <w:r w:rsidRPr="00415993">
              <w:rPr>
                <w:rFonts w:cs="Times New Roman"/>
                <w:szCs w:val="24"/>
                <w:lang w:val="kk-KZ"/>
              </w:rPr>
              <w:t>№</w:t>
            </w:r>
          </w:p>
        </w:tc>
        <w:tc>
          <w:tcPr>
            <w:tcW w:w="3121" w:type="dxa"/>
          </w:tcPr>
          <w:p w14:paraId="473400E7" w14:textId="77777777" w:rsidR="00D10D51" w:rsidRPr="00415993" w:rsidRDefault="00D10D51" w:rsidP="00C270F1">
            <w:pPr>
              <w:jc w:val="center"/>
              <w:rPr>
                <w:rFonts w:cs="Times New Roman"/>
                <w:b/>
                <w:szCs w:val="24"/>
              </w:rPr>
            </w:pPr>
            <w:r w:rsidRPr="00415993">
              <w:rPr>
                <w:rFonts w:cs="Times New Roman"/>
                <w:b/>
                <w:szCs w:val="24"/>
                <w:lang w:val="kk-KZ"/>
              </w:rPr>
              <w:t>Еңбектің атауы</w:t>
            </w:r>
          </w:p>
          <w:p w14:paraId="31136819" w14:textId="77777777" w:rsidR="00D10D51" w:rsidRPr="00415993" w:rsidRDefault="00D10D51" w:rsidP="00C270F1">
            <w:pPr>
              <w:jc w:val="center"/>
              <w:rPr>
                <w:rFonts w:cs="Times New Roman"/>
                <w:b/>
                <w:szCs w:val="24"/>
                <w:lang w:val="kk-KZ"/>
              </w:rPr>
            </w:pPr>
          </w:p>
        </w:tc>
        <w:tc>
          <w:tcPr>
            <w:tcW w:w="4110" w:type="dxa"/>
          </w:tcPr>
          <w:p w14:paraId="508D5A2D" w14:textId="77777777" w:rsidR="00D10D51" w:rsidRPr="00415993" w:rsidRDefault="00D10D51" w:rsidP="00C270F1">
            <w:pPr>
              <w:jc w:val="center"/>
              <w:rPr>
                <w:rFonts w:cs="Times New Roman"/>
                <w:b/>
                <w:szCs w:val="24"/>
                <w:lang w:val="kk-KZ"/>
              </w:rPr>
            </w:pPr>
            <w:r w:rsidRPr="00415993">
              <w:rPr>
                <w:rFonts w:cs="Times New Roman"/>
                <w:b/>
                <w:szCs w:val="24"/>
                <w:lang w:val="kk-KZ"/>
              </w:rPr>
              <w:t>Басылымның атауы, нөмірі, жылы, беттері</w:t>
            </w:r>
          </w:p>
        </w:tc>
        <w:tc>
          <w:tcPr>
            <w:tcW w:w="2269" w:type="dxa"/>
          </w:tcPr>
          <w:p w14:paraId="59C95B0B" w14:textId="77777777" w:rsidR="00D10D51" w:rsidRPr="00415993" w:rsidRDefault="00D10D51" w:rsidP="00C270F1">
            <w:pPr>
              <w:jc w:val="center"/>
              <w:rPr>
                <w:rFonts w:cs="Times New Roman"/>
                <w:b/>
                <w:szCs w:val="24"/>
                <w:lang w:val="kk-KZ"/>
              </w:rPr>
            </w:pPr>
            <w:r w:rsidRPr="00415993">
              <w:rPr>
                <w:rFonts w:cs="Times New Roman"/>
                <w:b/>
                <w:szCs w:val="24"/>
                <w:lang w:val="kk-KZ"/>
              </w:rPr>
              <w:t>Авторлық бірлестікте</w:t>
            </w:r>
          </w:p>
        </w:tc>
      </w:tr>
      <w:tr w:rsidR="00D10D51" w:rsidRPr="00415993" w14:paraId="74EF29AF" w14:textId="77777777" w:rsidTr="008D4A58">
        <w:trPr>
          <w:trHeight w:val="202"/>
        </w:trPr>
        <w:tc>
          <w:tcPr>
            <w:tcW w:w="566" w:type="dxa"/>
          </w:tcPr>
          <w:p w14:paraId="26584DF6" w14:textId="77777777" w:rsidR="00D10D51" w:rsidRPr="00415993" w:rsidRDefault="00D10D51" w:rsidP="00C270F1">
            <w:pPr>
              <w:jc w:val="center"/>
              <w:rPr>
                <w:rFonts w:cs="Times New Roman"/>
                <w:szCs w:val="24"/>
              </w:rPr>
            </w:pPr>
            <w:r w:rsidRPr="00415993">
              <w:rPr>
                <w:rFonts w:cs="Times New Roman"/>
                <w:szCs w:val="24"/>
              </w:rPr>
              <w:t>1</w:t>
            </w:r>
          </w:p>
        </w:tc>
        <w:tc>
          <w:tcPr>
            <w:tcW w:w="3121" w:type="dxa"/>
          </w:tcPr>
          <w:p w14:paraId="24B3AC29" w14:textId="77777777" w:rsidR="00D10D51" w:rsidRPr="00415993" w:rsidRDefault="00D10D51" w:rsidP="00C270F1">
            <w:pPr>
              <w:jc w:val="center"/>
              <w:rPr>
                <w:rFonts w:cs="Times New Roman"/>
                <w:szCs w:val="24"/>
              </w:rPr>
            </w:pPr>
            <w:r w:rsidRPr="00415993">
              <w:rPr>
                <w:rFonts w:cs="Times New Roman"/>
                <w:szCs w:val="24"/>
              </w:rPr>
              <w:t>2</w:t>
            </w:r>
          </w:p>
        </w:tc>
        <w:tc>
          <w:tcPr>
            <w:tcW w:w="4110" w:type="dxa"/>
          </w:tcPr>
          <w:p w14:paraId="1BE079E9" w14:textId="77777777" w:rsidR="00D10D51" w:rsidRPr="00415993" w:rsidRDefault="00D10D51" w:rsidP="00C270F1">
            <w:pPr>
              <w:jc w:val="center"/>
              <w:rPr>
                <w:rFonts w:cs="Times New Roman"/>
                <w:szCs w:val="24"/>
              </w:rPr>
            </w:pPr>
            <w:r w:rsidRPr="00415993">
              <w:rPr>
                <w:rFonts w:cs="Times New Roman"/>
                <w:szCs w:val="24"/>
              </w:rPr>
              <w:t>4</w:t>
            </w:r>
          </w:p>
        </w:tc>
        <w:tc>
          <w:tcPr>
            <w:tcW w:w="2269" w:type="dxa"/>
          </w:tcPr>
          <w:p w14:paraId="0DB1B165" w14:textId="77777777" w:rsidR="00D10D51" w:rsidRPr="00415993" w:rsidRDefault="00D10D51" w:rsidP="00C270F1">
            <w:pPr>
              <w:jc w:val="center"/>
              <w:rPr>
                <w:rFonts w:cs="Times New Roman"/>
                <w:szCs w:val="24"/>
              </w:rPr>
            </w:pPr>
            <w:r w:rsidRPr="00415993">
              <w:rPr>
                <w:rFonts w:cs="Times New Roman"/>
                <w:szCs w:val="24"/>
              </w:rPr>
              <w:t>6</w:t>
            </w:r>
          </w:p>
        </w:tc>
      </w:tr>
      <w:tr w:rsidR="00D10D51" w:rsidRPr="00415993" w14:paraId="4090E533" w14:textId="77777777" w:rsidTr="00C270F1">
        <w:trPr>
          <w:trHeight w:val="202"/>
        </w:trPr>
        <w:tc>
          <w:tcPr>
            <w:tcW w:w="10066" w:type="dxa"/>
            <w:gridSpan w:val="4"/>
          </w:tcPr>
          <w:p w14:paraId="161F0F0B" w14:textId="77777777" w:rsidR="00D10D51" w:rsidRPr="00415993" w:rsidRDefault="00D10D51" w:rsidP="00C270F1">
            <w:pPr>
              <w:jc w:val="center"/>
              <w:rPr>
                <w:rFonts w:cs="Times New Roman"/>
                <w:bCs/>
                <w:szCs w:val="24"/>
              </w:rPr>
            </w:pPr>
            <w:r w:rsidRPr="00415993">
              <w:rPr>
                <w:rFonts w:cs="Times New Roman"/>
                <w:bCs/>
                <w:szCs w:val="24"/>
                <w:lang w:val="kk-KZ"/>
              </w:rPr>
              <w:t>Қазақстан Республикасы Ғылым және жоғары білім министрлігі Ғылым және жоғары білім саласындағы сапаны қамтамасыз ету комитеті ұсынған басылымдар</w:t>
            </w:r>
          </w:p>
        </w:tc>
      </w:tr>
      <w:tr w:rsidR="00DD0D63" w:rsidRPr="00415993" w14:paraId="53D6413D" w14:textId="77777777" w:rsidTr="008D4A58">
        <w:trPr>
          <w:trHeight w:val="329"/>
        </w:trPr>
        <w:tc>
          <w:tcPr>
            <w:tcW w:w="566" w:type="dxa"/>
          </w:tcPr>
          <w:p w14:paraId="11B5A4F4" w14:textId="634D4946" w:rsidR="00DD0D63" w:rsidRPr="00415993" w:rsidRDefault="00DD0D63" w:rsidP="00DF7592">
            <w:pPr>
              <w:jc w:val="both"/>
              <w:rPr>
                <w:rFonts w:cs="Times New Roman"/>
                <w:szCs w:val="24"/>
                <w:lang w:val="kk-KZ"/>
              </w:rPr>
            </w:pPr>
            <w:r w:rsidRPr="00415993">
              <w:rPr>
                <w:rFonts w:cs="Times New Roman"/>
                <w:bCs/>
                <w:szCs w:val="24"/>
                <w:lang w:val="kk-KZ"/>
              </w:rPr>
              <w:t>11</w:t>
            </w:r>
          </w:p>
        </w:tc>
        <w:tc>
          <w:tcPr>
            <w:tcW w:w="3121" w:type="dxa"/>
          </w:tcPr>
          <w:p w14:paraId="0085ECCD" w14:textId="20FD9066" w:rsidR="00DD0D63" w:rsidRPr="00415993" w:rsidRDefault="00DD0D63" w:rsidP="00DD0D63">
            <w:pPr>
              <w:pStyle w:val="a9"/>
              <w:ind w:left="0" w:firstLine="0"/>
              <w:jc w:val="both"/>
              <w:rPr>
                <w:rFonts w:cs="Times New Roman"/>
                <w:szCs w:val="24"/>
                <w:lang w:val="kk-KZ"/>
              </w:rPr>
            </w:pPr>
            <w:r w:rsidRPr="00415993">
              <w:rPr>
                <w:rFonts w:cs="Times New Roman"/>
                <w:bCs/>
                <w:szCs w:val="24"/>
                <w:lang w:val="kk-KZ"/>
              </w:rPr>
              <w:t xml:space="preserve">Роль сорта экспериментальном мутагенезе </w:t>
            </w:r>
          </w:p>
        </w:tc>
        <w:tc>
          <w:tcPr>
            <w:tcW w:w="4110" w:type="dxa"/>
          </w:tcPr>
          <w:p w14:paraId="47C58C41" w14:textId="3A994DA8" w:rsidR="00DD0D63" w:rsidRPr="00415993" w:rsidRDefault="00DD0D63" w:rsidP="00415993">
            <w:pPr>
              <w:ind w:left="40" w:hanging="40"/>
              <w:outlineLvl w:val="0"/>
              <w:rPr>
                <w:rFonts w:cs="Times New Roman"/>
                <w:szCs w:val="24"/>
                <w:lang w:val="kk-KZ"/>
              </w:rPr>
            </w:pPr>
            <w:r w:rsidRPr="00415993">
              <w:rPr>
                <w:rFonts w:cs="Times New Roman"/>
                <w:szCs w:val="24"/>
              </w:rPr>
              <w:t xml:space="preserve">Вестник </w:t>
            </w:r>
            <w:proofErr w:type="spellStart"/>
            <w:r w:rsidRPr="00415993">
              <w:rPr>
                <w:rFonts w:cs="Times New Roman"/>
                <w:szCs w:val="24"/>
              </w:rPr>
              <w:t>КазНУ</w:t>
            </w:r>
            <w:proofErr w:type="spellEnd"/>
            <w:r w:rsidRPr="00415993">
              <w:rPr>
                <w:rFonts w:cs="Times New Roman"/>
                <w:szCs w:val="24"/>
              </w:rPr>
              <w:t xml:space="preserve">. Серия </w:t>
            </w:r>
            <w:r w:rsidRPr="00415993">
              <w:rPr>
                <w:rFonts w:cs="Times New Roman"/>
                <w:szCs w:val="24"/>
                <w:lang w:val="kk-KZ"/>
              </w:rPr>
              <w:t>биологическая</w:t>
            </w:r>
            <w:r w:rsidRPr="00415993">
              <w:rPr>
                <w:rFonts w:cs="Times New Roman"/>
                <w:szCs w:val="24"/>
              </w:rPr>
              <w:t xml:space="preserve">. </w:t>
            </w:r>
            <w:hyperlink r:id="rId14" w:history="1">
              <w:r w:rsidRPr="00415993">
                <w:rPr>
                  <w:rFonts w:cs="Times New Roman"/>
                  <w:szCs w:val="24"/>
                  <w:lang w:eastAsia="ru-RU"/>
                </w:rPr>
                <w:t xml:space="preserve">Том </w:t>
              </w:r>
              <w:r w:rsidRPr="00415993">
                <w:rPr>
                  <w:rFonts w:cs="Times New Roman"/>
                  <w:szCs w:val="24"/>
                  <w:lang w:val="kk-KZ" w:eastAsia="ru-RU"/>
                </w:rPr>
                <w:t>50</w:t>
              </w:r>
              <w:r w:rsidRPr="00415993">
                <w:rPr>
                  <w:rFonts w:cs="Times New Roman"/>
                  <w:szCs w:val="24"/>
                  <w:lang w:eastAsia="ru-RU"/>
                </w:rPr>
                <w:t xml:space="preserve"> № </w:t>
              </w:r>
              <w:r w:rsidRPr="00415993">
                <w:rPr>
                  <w:rFonts w:cs="Times New Roman"/>
                  <w:szCs w:val="24"/>
                  <w:lang w:val="kk-KZ" w:eastAsia="ru-RU"/>
                </w:rPr>
                <w:t>4</w:t>
              </w:r>
              <w:r w:rsidRPr="00415993">
                <w:rPr>
                  <w:rFonts w:cs="Times New Roman"/>
                  <w:szCs w:val="24"/>
                  <w:lang w:eastAsia="ru-RU"/>
                </w:rPr>
                <w:t xml:space="preserve"> (2011) </w:t>
              </w:r>
            </w:hyperlink>
          </w:p>
        </w:tc>
        <w:tc>
          <w:tcPr>
            <w:tcW w:w="2269" w:type="dxa"/>
          </w:tcPr>
          <w:p w14:paraId="716F3F24" w14:textId="26450425" w:rsidR="00DD0D63" w:rsidRPr="00415993" w:rsidRDefault="00DD0D63" w:rsidP="00DD0D63">
            <w:pPr>
              <w:ind w:firstLine="0"/>
              <w:rPr>
                <w:rFonts w:cs="Times New Roman"/>
                <w:szCs w:val="24"/>
                <w:lang w:val="kk-KZ"/>
              </w:rPr>
            </w:pPr>
            <w:r w:rsidRPr="00415993">
              <w:rPr>
                <w:rFonts w:cs="Times New Roman"/>
                <w:bCs/>
                <w:szCs w:val="24"/>
                <w:shd w:val="clear" w:color="auto" w:fill="FFFFFF"/>
                <w:lang w:val="kk-KZ"/>
              </w:rPr>
              <w:t>-</w:t>
            </w:r>
          </w:p>
        </w:tc>
      </w:tr>
      <w:tr w:rsidR="00DD0D63" w:rsidRPr="009150CA" w14:paraId="082E8B43" w14:textId="77777777" w:rsidTr="008D4A58">
        <w:trPr>
          <w:trHeight w:val="329"/>
        </w:trPr>
        <w:tc>
          <w:tcPr>
            <w:tcW w:w="566" w:type="dxa"/>
          </w:tcPr>
          <w:p w14:paraId="5D919B99" w14:textId="78EE4B81" w:rsidR="00DD0D63" w:rsidRPr="00415993" w:rsidRDefault="00DD0D63" w:rsidP="00DF7592">
            <w:pPr>
              <w:jc w:val="both"/>
              <w:rPr>
                <w:rFonts w:cs="Times New Roman"/>
                <w:szCs w:val="24"/>
              </w:rPr>
            </w:pPr>
            <w:r w:rsidRPr="00415993">
              <w:rPr>
                <w:rFonts w:cs="Times New Roman"/>
                <w:bCs/>
                <w:szCs w:val="24"/>
                <w:lang w:val="kk-KZ"/>
              </w:rPr>
              <w:t>22</w:t>
            </w:r>
          </w:p>
        </w:tc>
        <w:tc>
          <w:tcPr>
            <w:tcW w:w="3121" w:type="dxa"/>
          </w:tcPr>
          <w:p w14:paraId="360B1FA3" w14:textId="22F7A9BC" w:rsidR="00DD0D63" w:rsidRPr="00415993" w:rsidRDefault="00DD0D63" w:rsidP="00DF7592">
            <w:pPr>
              <w:pStyle w:val="a9"/>
              <w:ind w:left="0" w:firstLine="0"/>
              <w:jc w:val="both"/>
              <w:rPr>
                <w:rFonts w:cs="Times New Roman"/>
                <w:szCs w:val="24"/>
                <w:lang w:val="kk-KZ"/>
              </w:rPr>
            </w:pPr>
            <w:r w:rsidRPr="00415993">
              <w:rPr>
                <w:rFonts w:cs="Times New Roman"/>
                <w:bCs/>
                <w:kern w:val="36"/>
                <w:szCs w:val="24"/>
                <w:lang w:val="kk-KZ" w:eastAsia="ru-RU"/>
              </w:rPr>
              <w:t>Создание коллекций высокопродуктивных и устойчивых к биотическим факторам среды исходных форм мягкой пшеницы</w:t>
            </w:r>
          </w:p>
        </w:tc>
        <w:tc>
          <w:tcPr>
            <w:tcW w:w="4110" w:type="dxa"/>
          </w:tcPr>
          <w:p w14:paraId="467FC439" w14:textId="12374E84" w:rsidR="00DD0D63" w:rsidRPr="00415993" w:rsidRDefault="00DD0D63" w:rsidP="00415993">
            <w:pPr>
              <w:ind w:left="40" w:hanging="40"/>
              <w:jc w:val="both"/>
              <w:outlineLvl w:val="0"/>
              <w:rPr>
                <w:rFonts w:cs="Times New Roman"/>
                <w:szCs w:val="24"/>
                <w:lang w:val="kk-KZ"/>
              </w:rPr>
            </w:pPr>
            <w:r w:rsidRPr="00415993">
              <w:rPr>
                <w:rFonts w:cs="Times New Roman"/>
                <w:szCs w:val="24"/>
              </w:rPr>
              <w:t xml:space="preserve">Вестник </w:t>
            </w:r>
            <w:proofErr w:type="spellStart"/>
            <w:r w:rsidRPr="00415993">
              <w:rPr>
                <w:rFonts w:cs="Times New Roman"/>
                <w:szCs w:val="24"/>
              </w:rPr>
              <w:t>КазНУ</w:t>
            </w:r>
            <w:proofErr w:type="spellEnd"/>
            <w:r w:rsidRPr="00415993">
              <w:rPr>
                <w:rFonts w:cs="Times New Roman"/>
                <w:szCs w:val="24"/>
              </w:rPr>
              <w:t xml:space="preserve">. Серия </w:t>
            </w:r>
            <w:r w:rsidRPr="00415993">
              <w:rPr>
                <w:rFonts w:cs="Times New Roman"/>
                <w:szCs w:val="24"/>
                <w:lang w:val="kk-KZ"/>
              </w:rPr>
              <w:t>биологическая</w:t>
            </w:r>
            <w:r w:rsidRPr="00415993">
              <w:rPr>
                <w:rFonts w:cs="Times New Roman"/>
                <w:szCs w:val="24"/>
              </w:rPr>
              <w:t xml:space="preserve">. </w:t>
            </w:r>
            <w:hyperlink r:id="rId15" w:history="1">
              <w:r w:rsidRPr="00415993">
                <w:rPr>
                  <w:rFonts w:cs="Times New Roman"/>
                  <w:szCs w:val="24"/>
                  <w:lang w:eastAsia="ru-RU"/>
                </w:rPr>
                <w:t xml:space="preserve">Том </w:t>
              </w:r>
              <w:r w:rsidRPr="00415993">
                <w:rPr>
                  <w:rFonts w:cs="Times New Roman"/>
                  <w:szCs w:val="24"/>
                  <w:lang w:val="kk-KZ" w:eastAsia="ru-RU"/>
                </w:rPr>
                <w:t>52</w:t>
              </w:r>
              <w:r w:rsidRPr="00415993">
                <w:rPr>
                  <w:rFonts w:cs="Times New Roman"/>
                  <w:szCs w:val="24"/>
                  <w:lang w:eastAsia="ru-RU"/>
                </w:rPr>
                <w:t xml:space="preserve"> № </w:t>
              </w:r>
              <w:r w:rsidRPr="00415993">
                <w:rPr>
                  <w:rFonts w:cs="Times New Roman"/>
                  <w:szCs w:val="24"/>
                  <w:lang w:val="kk-KZ" w:eastAsia="ru-RU"/>
                </w:rPr>
                <w:t>6</w:t>
              </w:r>
              <w:r w:rsidRPr="00415993">
                <w:rPr>
                  <w:rFonts w:cs="Times New Roman"/>
                  <w:szCs w:val="24"/>
                  <w:lang w:eastAsia="ru-RU"/>
                </w:rPr>
                <w:t xml:space="preserve"> (2011) </w:t>
              </w:r>
            </w:hyperlink>
          </w:p>
        </w:tc>
        <w:tc>
          <w:tcPr>
            <w:tcW w:w="2269" w:type="dxa"/>
          </w:tcPr>
          <w:p w14:paraId="2E9794A7" w14:textId="6ECBE0C9" w:rsidR="00DD0D63" w:rsidRPr="00415993" w:rsidRDefault="00DD0D63" w:rsidP="00DD0D63">
            <w:pPr>
              <w:ind w:firstLine="28"/>
              <w:jc w:val="both"/>
              <w:rPr>
                <w:rFonts w:cs="Times New Roman"/>
                <w:szCs w:val="24"/>
                <w:lang w:val="kk-KZ"/>
              </w:rPr>
            </w:pPr>
            <w:r w:rsidRPr="00415993">
              <w:rPr>
                <w:rFonts w:cs="Times New Roman"/>
                <w:szCs w:val="24"/>
                <w:lang w:val="kk-KZ"/>
              </w:rPr>
              <w:t>Шулембаева К.К., Даулетбаева С.Б., Токубаева А.А</w:t>
            </w:r>
          </w:p>
        </w:tc>
      </w:tr>
      <w:tr w:rsidR="00DD0D63" w:rsidRPr="00415993" w14:paraId="6743C4E3" w14:textId="77777777" w:rsidTr="008D4A58">
        <w:trPr>
          <w:trHeight w:val="1787"/>
        </w:trPr>
        <w:tc>
          <w:tcPr>
            <w:tcW w:w="566" w:type="dxa"/>
          </w:tcPr>
          <w:p w14:paraId="7CA12C7A" w14:textId="68D396C3" w:rsidR="00DD0D63" w:rsidRPr="00415993" w:rsidRDefault="00DD0D63" w:rsidP="00DF7592">
            <w:pPr>
              <w:jc w:val="both"/>
              <w:rPr>
                <w:rFonts w:cs="Times New Roman"/>
                <w:szCs w:val="24"/>
              </w:rPr>
            </w:pPr>
            <w:r w:rsidRPr="00415993">
              <w:rPr>
                <w:rFonts w:cs="Times New Roman"/>
                <w:bCs/>
                <w:szCs w:val="24"/>
                <w:lang w:val="kk-KZ"/>
              </w:rPr>
              <w:t>3</w:t>
            </w:r>
          </w:p>
          <w:p w14:paraId="6901191F" w14:textId="77777777" w:rsidR="00DD0D63" w:rsidRPr="00415993" w:rsidRDefault="00DD0D63" w:rsidP="00DF7592">
            <w:pPr>
              <w:jc w:val="both"/>
              <w:rPr>
                <w:rFonts w:cs="Times New Roman"/>
                <w:szCs w:val="24"/>
              </w:rPr>
            </w:pPr>
          </w:p>
          <w:p w14:paraId="184B9D45" w14:textId="6A2DA110" w:rsidR="00DD0D63" w:rsidRPr="00415993" w:rsidRDefault="00DD0D63" w:rsidP="00DF7592">
            <w:pPr>
              <w:jc w:val="both"/>
              <w:rPr>
                <w:rFonts w:cs="Times New Roman"/>
                <w:szCs w:val="24"/>
              </w:rPr>
            </w:pPr>
          </w:p>
          <w:p w14:paraId="7388C4BE" w14:textId="08C5A357" w:rsidR="00DD0D63" w:rsidRPr="00415993" w:rsidRDefault="00DD0D63" w:rsidP="00DF7592">
            <w:pPr>
              <w:jc w:val="both"/>
              <w:rPr>
                <w:rFonts w:cs="Times New Roman"/>
                <w:szCs w:val="24"/>
                <w:lang w:val="kk-KZ"/>
              </w:rPr>
            </w:pPr>
            <w:r w:rsidRPr="00415993">
              <w:rPr>
                <w:rFonts w:cs="Times New Roman"/>
                <w:szCs w:val="24"/>
                <w:lang w:val="kk-KZ"/>
              </w:rPr>
              <w:t>33</w:t>
            </w:r>
          </w:p>
        </w:tc>
        <w:tc>
          <w:tcPr>
            <w:tcW w:w="3121" w:type="dxa"/>
          </w:tcPr>
          <w:p w14:paraId="4E344BCA" w14:textId="02EEFDE8" w:rsidR="00DD0D63" w:rsidRPr="00415993" w:rsidRDefault="00DD0D63" w:rsidP="00DD0D63">
            <w:pPr>
              <w:pStyle w:val="a9"/>
              <w:ind w:left="0" w:firstLine="0"/>
              <w:jc w:val="both"/>
              <w:rPr>
                <w:rFonts w:cs="Times New Roman"/>
                <w:szCs w:val="24"/>
                <w:lang w:val="kk-KZ"/>
              </w:rPr>
            </w:pPr>
            <w:r w:rsidRPr="00415993">
              <w:rPr>
                <w:rFonts w:cs="Times New Roman"/>
                <w:szCs w:val="24"/>
                <w:lang w:val="kk-KZ"/>
              </w:rPr>
              <w:t>Жұмсақ бидай сорттарынан индукцияланған нүктелік мутацияға генетикалық талдаулар жүргізу</w:t>
            </w:r>
          </w:p>
        </w:tc>
        <w:tc>
          <w:tcPr>
            <w:tcW w:w="4110" w:type="dxa"/>
          </w:tcPr>
          <w:p w14:paraId="5A1D677A" w14:textId="1C4FD26D" w:rsidR="00DD0D63" w:rsidRPr="00415993" w:rsidRDefault="00DD0D63" w:rsidP="00A80A57">
            <w:pPr>
              <w:ind w:left="40" w:hanging="40"/>
              <w:outlineLvl w:val="0"/>
              <w:rPr>
                <w:rFonts w:cs="Times New Roman"/>
                <w:szCs w:val="24"/>
                <w:lang w:val="kk-KZ" w:eastAsia="ko-KR"/>
              </w:rPr>
            </w:pPr>
            <w:proofErr w:type="spellStart"/>
            <w:r w:rsidRPr="00415993">
              <w:rPr>
                <w:rFonts w:cs="Times New Roman"/>
                <w:szCs w:val="24"/>
              </w:rPr>
              <w:t>ҚазҰУ</w:t>
            </w:r>
            <w:proofErr w:type="spellEnd"/>
            <w:r w:rsidR="00A80A57" w:rsidRPr="00415993">
              <w:rPr>
                <w:rFonts w:cs="Times New Roman"/>
                <w:szCs w:val="24"/>
              </w:rPr>
              <w:t xml:space="preserve"> </w:t>
            </w:r>
            <w:proofErr w:type="spellStart"/>
            <w:r w:rsidR="00A80A57" w:rsidRPr="00415993">
              <w:rPr>
                <w:rFonts w:cs="Times New Roman"/>
                <w:szCs w:val="24"/>
              </w:rPr>
              <w:t>хабаршысы</w:t>
            </w:r>
            <w:proofErr w:type="spellEnd"/>
            <w:r w:rsidR="00A80A57" w:rsidRPr="00415993">
              <w:rPr>
                <w:rFonts w:cs="Times New Roman"/>
                <w:szCs w:val="24"/>
              </w:rPr>
              <w:t xml:space="preserve">. Экология </w:t>
            </w:r>
            <w:proofErr w:type="spellStart"/>
            <w:proofErr w:type="gramStart"/>
            <w:r w:rsidR="00A80A57" w:rsidRPr="00415993">
              <w:rPr>
                <w:rFonts w:cs="Times New Roman"/>
                <w:szCs w:val="24"/>
              </w:rPr>
              <w:t>сериясы</w:t>
            </w:r>
            <w:proofErr w:type="spellEnd"/>
            <w:r w:rsidR="00A80A57" w:rsidRPr="00415993">
              <w:rPr>
                <w:rFonts w:cs="Times New Roman"/>
                <w:szCs w:val="24"/>
              </w:rPr>
              <w:t>,</w:t>
            </w:r>
            <w:r w:rsidRPr="00415993">
              <w:rPr>
                <w:rFonts w:cs="Times New Roman"/>
                <w:szCs w:val="24"/>
              </w:rPr>
              <w:t>№</w:t>
            </w:r>
            <w:proofErr w:type="gramEnd"/>
            <w:r w:rsidRPr="00415993">
              <w:rPr>
                <w:rFonts w:cs="Times New Roman"/>
                <w:szCs w:val="24"/>
              </w:rPr>
              <w:t xml:space="preserve"> 2 (31) 2011</w:t>
            </w:r>
          </w:p>
        </w:tc>
        <w:tc>
          <w:tcPr>
            <w:tcW w:w="2269" w:type="dxa"/>
          </w:tcPr>
          <w:p w14:paraId="3517A5E3" w14:textId="07D06C0B" w:rsidR="00DD0D63" w:rsidRPr="00415993" w:rsidRDefault="00DD0D63" w:rsidP="00DD0D63">
            <w:pPr>
              <w:ind w:firstLine="28"/>
              <w:jc w:val="both"/>
              <w:rPr>
                <w:rFonts w:cs="Times New Roman"/>
                <w:szCs w:val="24"/>
                <w:lang w:val="kk-KZ"/>
              </w:rPr>
            </w:pPr>
            <w:r w:rsidRPr="00415993">
              <w:rPr>
                <w:rFonts w:cs="Times New Roman"/>
                <w:szCs w:val="24"/>
                <w:lang w:val="kk-KZ"/>
              </w:rPr>
              <w:t>-</w:t>
            </w:r>
          </w:p>
        </w:tc>
      </w:tr>
      <w:tr w:rsidR="00DD0D63" w:rsidRPr="009150CA" w14:paraId="4E8D9879" w14:textId="77777777" w:rsidTr="008D4A58">
        <w:trPr>
          <w:trHeight w:val="329"/>
        </w:trPr>
        <w:tc>
          <w:tcPr>
            <w:tcW w:w="566" w:type="dxa"/>
          </w:tcPr>
          <w:p w14:paraId="2DE526FC" w14:textId="3472A14D" w:rsidR="00DD0D63" w:rsidRPr="00415993" w:rsidRDefault="00DD0D63" w:rsidP="00DF7592">
            <w:pPr>
              <w:jc w:val="both"/>
              <w:rPr>
                <w:rFonts w:cs="Times New Roman"/>
                <w:szCs w:val="24"/>
              </w:rPr>
            </w:pPr>
            <w:r w:rsidRPr="00415993">
              <w:rPr>
                <w:rFonts w:cs="Times New Roman"/>
                <w:bCs/>
                <w:szCs w:val="24"/>
                <w:lang w:val="kk-KZ"/>
              </w:rPr>
              <w:t>44</w:t>
            </w:r>
          </w:p>
        </w:tc>
        <w:tc>
          <w:tcPr>
            <w:tcW w:w="3121" w:type="dxa"/>
          </w:tcPr>
          <w:p w14:paraId="4B156850" w14:textId="27BB0B52" w:rsidR="00DD0D63" w:rsidRPr="00415993" w:rsidRDefault="00DD0D63" w:rsidP="00DD0D63">
            <w:pPr>
              <w:ind w:firstLine="0"/>
              <w:jc w:val="both"/>
              <w:rPr>
                <w:rFonts w:cs="Times New Roman"/>
                <w:szCs w:val="24"/>
              </w:rPr>
            </w:pPr>
            <w:r w:rsidRPr="00415993">
              <w:rPr>
                <w:rFonts w:cs="Times New Roman"/>
                <w:szCs w:val="24"/>
                <w:lang w:val="kk-KZ"/>
              </w:rPr>
              <w:t xml:space="preserve">Тұздану және мс иондарының әртүрлі бидай сорттарының өсуіне әсері </w:t>
            </w:r>
          </w:p>
        </w:tc>
        <w:tc>
          <w:tcPr>
            <w:tcW w:w="4110" w:type="dxa"/>
          </w:tcPr>
          <w:p w14:paraId="4DAE0601" w14:textId="77777777" w:rsidR="00DD0D63" w:rsidRPr="00415993" w:rsidRDefault="00DD0D63" w:rsidP="00DF7592">
            <w:pPr>
              <w:shd w:val="clear" w:color="auto" w:fill="FFFFFF"/>
              <w:spacing w:before="100" w:beforeAutospacing="1" w:after="100" w:afterAutospacing="1"/>
              <w:ind w:firstLine="0"/>
              <w:rPr>
                <w:rFonts w:cs="Times New Roman"/>
                <w:szCs w:val="24"/>
                <w:lang w:eastAsia="ru-RU"/>
              </w:rPr>
            </w:pPr>
            <w:proofErr w:type="spellStart"/>
            <w:r w:rsidRPr="00415993">
              <w:rPr>
                <w:rFonts w:cs="Times New Roman"/>
                <w:szCs w:val="24"/>
              </w:rPr>
              <w:t>ҚазҰУ</w:t>
            </w:r>
            <w:proofErr w:type="spellEnd"/>
            <w:r w:rsidRPr="00415993">
              <w:rPr>
                <w:rFonts w:cs="Times New Roman"/>
                <w:szCs w:val="24"/>
              </w:rPr>
              <w:t xml:space="preserve"> </w:t>
            </w:r>
            <w:proofErr w:type="spellStart"/>
            <w:r w:rsidRPr="00415993">
              <w:rPr>
                <w:rFonts w:cs="Times New Roman"/>
                <w:szCs w:val="24"/>
              </w:rPr>
              <w:t>хабаршысы</w:t>
            </w:r>
            <w:proofErr w:type="spellEnd"/>
            <w:r w:rsidRPr="00415993">
              <w:rPr>
                <w:rFonts w:cs="Times New Roman"/>
                <w:szCs w:val="24"/>
                <w:lang w:eastAsia="ru-RU"/>
              </w:rPr>
              <w:t xml:space="preserve"> </w:t>
            </w:r>
            <w:hyperlink r:id="rId16" w:history="1">
              <w:r w:rsidRPr="00415993">
                <w:rPr>
                  <w:rFonts w:cs="Times New Roman"/>
                  <w:szCs w:val="24"/>
                  <w:lang w:eastAsia="ru-RU"/>
                </w:rPr>
                <w:t>Том 56 № 4 (2012</w:t>
              </w:r>
              <w:proofErr w:type="gramStart"/>
              <w:r w:rsidRPr="00415993">
                <w:rPr>
                  <w:rFonts w:cs="Times New Roman"/>
                  <w:szCs w:val="24"/>
                  <w:lang w:eastAsia="ru-RU"/>
                </w:rPr>
                <w:t>):.</w:t>
              </w:r>
              <w:proofErr w:type="gramEnd"/>
              <w:r w:rsidRPr="00415993">
                <w:rPr>
                  <w:rFonts w:cs="Times New Roman"/>
                  <w:szCs w:val="24"/>
                  <w:lang w:eastAsia="ru-RU"/>
                </w:rPr>
                <w:t xml:space="preserve"> </w:t>
              </w:r>
            </w:hyperlink>
            <w:r w:rsidRPr="00415993">
              <w:rPr>
                <w:rFonts w:cs="Times New Roman"/>
                <w:szCs w:val="24"/>
                <w:lang w:val="kk-KZ" w:eastAsia="ru-RU"/>
              </w:rPr>
              <w:t xml:space="preserve">Серия: биология </w:t>
            </w:r>
            <w:r w:rsidRPr="00415993">
              <w:rPr>
                <w:rFonts w:cs="Times New Roman"/>
                <w:szCs w:val="24"/>
                <w:lang w:eastAsia="ru-RU"/>
              </w:rPr>
              <w:t> </w:t>
            </w:r>
          </w:p>
          <w:p w14:paraId="7E83FF15" w14:textId="34D315C3" w:rsidR="00DD0D63" w:rsidRPr="00415993" w:rsidRDefault="00DD0D63" w:rsidP="00DD0D63">
            <w:pPr>
              <w:ind w:left="40" w:hanging="40"/>
              <w:jc w:val="center"/>
              <w:outlineLvl w:val="0"/>
              <w:rPr>
                <w:rFonts w:cs="Times New Roman"/>
                <w:szCs w:val="24"/>
                <w:lang w:val="kk-KZ"/>
              </w:rPr>
            </w:pPr>
          </w:p>
        </w:tc>
        <w:tc>
          <w:tcPr>
            <w:tcW w:w="2269" w:type="dxa"/>
          </w:tcPr>
          <w:p w14:paraId="22F93C5E" w14:textId="389D7D13" w:rsidR="00DD0D63" w:rsidRPr="00415993" w:rsidRDefault="00DD0D63" w:rsidP="00DF7592">
            <w:pPr>
              <w:ind w:firstLine="0"/>
              <w:jc w:val="both"/>
              <w:rPr>
                <w:rFonts w:cs="Times New Roman"/>
                <w:szCs w:val="24"/>
                <w:lang w:val="kk-KZ"/>
              </w:rPr>
            </w:pPr>
            <w:r w:rsidRPr="00415993">
              <w:rPr>
                <w:rFonts w:cs="Times New Roman"/>
                <w:szCs w:val="24"/>
                <w:shd w:val="clear" w:color="auto" w:fill="FFFFFF"/>
                <w:lang w:val="kk-KZ"/>
              </w:rPr>
              <w:t>Нурмаханова</w:t>
            </w:r>
            <w:r w:rsidR="00DF7592" w:rsidRPr="00415993">
              <w:rPr>
                <w:rFonts w:cs="Times New Roman"/>
                <w:szCs w:val="24"/>
                <w:shd w:val="clear" w:color="auto" w:fill="FFFFFF"/>
                <w:lang w:val="kk-KZ"/>
              </w:rPr>
              <w:t xml:space="preserve"> А.С.</w:t>
            </w:r>
            <w:r w:rsidRPr="00415993">
              <w:rPr>
                <w:rFonts w:cs="Times New Roman"/>
                <w:szCs w:val="24"/>
                <w:shd w:val="clear" w:color="auto" w:fill="FFFFFF"/>
                <w:lang w:val="kk-KZ"/>
              </w:rPr>
              <w:t>, Атабаева</w:t>
            </w:r>
            <w:r w:rsidR="00DF7592" w:rsidRPr="00415993">
              <w:rPr>
                <w:rFonts w:cs="Times New Roman"/>
                <w:szCs w:val="24"/>
                <w:shd w:val="clear" w:color="auto" w:fill="FFFFFF"/>
                <w:lang w:val="kk-KZ"/>
              </w:rPr>
              <w:t xml:space="preserve"> С.Ж.</w:t>
            </w:r>
            <w:r w:rsidRPr="00415993">
              <w:rPr>
                <w:rFonts w:cs="Times New Roman"/>
                <w:szCs w:val="24"/>
                <w:shd w:val="clear" w:color="auto" w:fill="FFFFFF"/>
                <w:lang w:val="kk-KZ"/>
              </w:rPr>
              <w:t xml:space="preserve">, Айдосова, </w:t>
            </w:r>
            <w:r w:rsidR="00DF7592" w:rsidRPr="00415993">
              <w:rPr>
                <w:rFonts w:cs="Times New Roman"/>
                <w:szCs w:val="24"/>
                <w:shd w:val="clear" w:color="auto" w:fill="FFFFFF"/>
                <w:lang w:val="kk-KZ"/>
              </w:rPr>
              <w:t xml:space="preserve">C.С. </w:t>
            </w:r>
            <w:r w:rsidRPr="00415993">
              <w:rPr>
                <w:rFonts w:cs="Times New Roman"/>
                <w:szCs w:val="24"/>
                <w:shd w:val="clear" w:color="auto" w:fill="FFFFFF"/>
                <w:lang w:val="kk-KZ"/>
              </w:rPr>
              <w:t>Махашова</w:t>
            </w:r>
            <w:r w:rsidR="00DF7592" w:rsidRPr="00415993">
              <w:rPr>
                <w:rFonts w:cs="Times New Roman"/>
                <w:szCs w:val="24"/>
                <w:shd w:val="clear" w:color="auto" w:fill="FFFFFF"/>
                <w:lang w:val="kk-KZ"/>
              </w:rPr>
              <w:t xml:space="preserve"> А., </w:t>
            </w:r>
            <w:r w:rsidRPr="00415993">
              <w:rPr>
                <w:rFonts w:cs="Times New Roman"/>
                <w:szCs w:val="24"/>
                <w:shd w:val="clear" w:color="auto" w:fill="FFFFFF"/>
                <w:lang w:val="kk-KZ"/>
              </w:rPr>
              <w:t xml:space="preserve"> Қалдыбекқызы</w:t>
            </w:r>
            <w:r w:rsidR="00DF7592" w:rsidRPr="00415993">
              <w:rPr>
                <w:rFonts w:cs="Times New Roman"/>
                <w:szCs w:val="24"/>
                <w:shd w:val="clear" w:color="auto" w:fill="FFFFFF"/>
                <w:lang w:val="kk-KZ"/>
              </w:rPr>
              <w:t xml:space="preserve"> Г.</w:t>
            </w:r>
            <w:r w:rsidRPr="00415993">
              <w:rPr>
                <w:rFonts w:cs="Times New Roman"/>
                <w:szCs w:val="24"/>
                <w:shd w:val="clear" w:color="auto" w:fill="FFFFFF"/>
                <w:lang w:val="kk-KZ"/>
              </w:rPr>
              <w:t>,  Кенжебаева</w:t>
            </w:r>
            <w:r w:rsidR="00DF7592" w:rsidRPr="00415993">
              <w:rPr>
                <w:rFonts w:cs="Times New Roman"/>
                <w:szCs w:val="24"/>
                <w:shd w:val="clear" w:color="auto" w:fill="FFFFFF"/>
                <w:lang w:val="kk-KZ"/>
              </w:rPr>
              <w:t xml:space="preserve"> С.С.</w:t>
            </w:r>
            <w:r w:rsidRPr="00415993">
              <w:rPr>
                <w:rFonts w:cs="Times New Roman"/>
                <w:szCs w:val="24"/>
                <w:shd w:val="clear" w:color="auto" w:fill="FFFFFF"/>
                <w:lang w:val="kk-KZ"/>
              </w:rPr>
              <w:t>, Асрандина</w:t>
            </w:r>
            <w:r w:rsidR="00DF7592" w:rsidRPr="00415993">
              <w:rPr>
                <w:rFonts w:cs="Times New Roman"/>
                <w:szCs w:val="24"/>
                <w:shd w:val="clear" w:color="auto" w:fill="FFFFFF"/>
                <w:lang w:val="kk-KZ"/>
              </w:rPr>
              <w:t xml:space="preserve"> С.Ш.</w:t>
            </w:r>
          </w:p>
        </w:tc>
      </w:tr>
      <w:tr w:rsidR="00DD0D63" w:rsidRPr="009150CA" w14:paraId="626D2ABD" w14:textId="77777777" w:rsidTr="008D4A58">
        <w:trPr>
          <w:trHeight w:val="840"/>
        </w:trPr>
        <w:tc>
          <w:tcPr>
            <w:tcW w:w="566" w:type="dxa"/>
          </w:tcPr>
          <w:p w14:paraId="291F27E2" w14:textId="2CA2D8CC" w:rsidR="00DD0D63" w:rsidRPr="00415993" w:rsidRDefault="00DD0D63" w:rsidP="00DF7592">
            <w:pPr>
              <w:jc w:val="both"/>
              <w:rPr>
                <w:rFonts w:cs="Times New Roman"/>
                <w:szCs w:val="24"/>
              </w:rPr>
            </w:pPr>
            <w:r w:rsidRPr="00415993">
              <w:rPr>
                <w:rFonts w:cs="Times New Roman"/>
                <w:bCs/>
                <w:szCs w:val="24"/>
                <w:lang w:val="kk-KZ"/>
              </w:rPr>
              <w:t>5</w:t>
            </w:r>
          </w:p>
          <w:p w14:paraId="7E63E212" w14:textId="58E4D62E" w:rsidR="00DD0D63" w:rsidRPr="00415993" w:rsidRDefault="00DD0D63" w:rsidP="00DF7592">
            <w:pPr>
              <w:jc w:val="both"/>
              <w:rPr>
                <w:rFonts w:cs="Times New Roman"/>
                <w:szCs w:val="24"/>
              </w:rPr>
            </w:pPr>
          </w:p>
          <w:p w14:paraId="5DF99679" w14:textId="79AF7774" w:rsidR="00DD0D63" w:rsidRPr="00415993" w:rsidRDefault="00DD0D63" w:rsidP="00DF7592">
            <w:pPr>
              <w:jc w:val="both"/>
              <w:rPr>
                <w:rFonts w:cs="Times New Roman"/>
                <w:szCs w:val="24"/>
                <w:lang w:val="kk-KZ"/>
              </w:rPr>
            </w:pPr>
            <w:r w:rsidRPr="00415993">
              <w:rPr>
                <w:rFonts w:cs="Times New Roman"/>
                <w:szCs w:val="24"/>
                <w:lang w:val="kk-KZ"/>
              </w:rPr>
              <w:t>55</w:t>
            </w:r>
          </w:p>
        </w:tc>
        <w:tc>
          <w:tcPr>
            <w:tcW w:w="3121" w:type="dxa"/>
            <w:tcBorders>
              <w:top w:val="single" w:sz="4" w:space="0" w:color="auto"/>
              <w:bottom w:val="single" w:sz="4" w:space="0" w:color="auto"/>
            </w:tcBorders>
          </w:tcPr>
          <w:p w14:paraId="2B49DF58" w14:textId="1075034B" w:rsidR="00DD0D63" w:rsidRPr="00415993" w:rsidRDefault="00DD0D63" w:rsidP="00DD0D63">
            <w:pPr>
              <w:ind w:firstLine="0"/>
              <w:jc w:val="both"/>
              <w:rPr>
                <w:rFonts w:cs="Times New Roman"/>
                <w:szCs w:val="24"/>
              </w:rPr>
            </w:pPr>
            <w:r w:rsidRPr="00415993">
              <w:rPr>
                <w:rFonts w:cs="Times New Roman"/>
                <w:bCs/>
                <w:szCs w:val="24"/>
                <w:lang w:val="kk-KZ"/>
              </w:rPr>
              <w:t>Генетическое изучение изогенных линий и мутантных форм мягкой пшеницы</w:t>
            </w:r>
          </w:p>
        </w:tc>
        <w:tc>
          <w:tcPr>
            <w:tcW w:w="4110" w:type="dxa"/>
            <w:tcBorders>
              <w:top w:val="single" w:sz="4" w:space="0" w:color="auto"/>
              <w:bottom w:val="single" w:sz="4" w:space="0" w:color="auto"/>
            </w:tcBorders>
          </w:tcPr>
          <w:p w14:paraId="38FECE58" w14:textId="740BFC2E" w:rsidR="00DD0D63" w:rsidRPr="00415993" w:rsidRDefault="00DD0D63" w:rsidP="00DD0D63">
            <w:pPr>
              <w:shd w:val="clear" w:color="auto" w:fill="FFFFFF"/>
              <w:ind w:firstLine="28"/>
              <w:rPr>
                <w:rFonts w:cs="Times New Roman"/>
                <w:szCs w:val="24"/>
                <w:lang w:val="kk-KZ"/>
              </w:rPr>
            </w:pPr>
            <w:r w:rsidRPr="00415993">
              <w:rPr>
                <w:rFonts w:cs="Times New Roman"/>
                <w:szCs w:val="24"/>
              </w:rPr>
              <w:t xml:space="preserve">Вестник </w:t>
            </w:r>
            <w:proofErr w:type="spellStart"/>
            <w:r w:rsidRPr="00415993">
              <w:rPr>
                <w:rFonts w:cs="Times New Roman"/>
                <w:szCs w:val="24"/>
              </w:rPr>
              <w:t>КазНУ</w:t>
            </w:r>
            <w:proofErr w:type="spellEnd"/>
            <w:r w:rsidRPr="00415993">
              <w:rPr>
                <w:rFonts w:cs="Times New Roman"/>
                <w:szCs w:val="24"/>
              </w:rPr>
              <w:t xml:space="preserve">. Серия экологическая. </w:t>
            </w:r>
            <w:hyperlink r:id="rId17" w:history="1">
              <w:r w:rsidRPr="00415993">
                <w:rPr>
                  <w:rFonts w:cs="Times New Roman"/>
                  <w:szCs w:val="24"/>
                  <w:lang w:eastAsia="ru-RU"/>
                </w:rPr>
                <w:t xml:space="preserve">Том 36 № 4 (2012) </w:t>
              </w:r>
            </w:hyperlink>
          </w:p>
        </w:tc>
        <w:tc>
          <w:tcPr>
            <w:tcW w:w="2269" w:type="dxa"/>
            <w:tcBorders>
              <w:top w:val="single" w:sz="4" w:space="0" w:color="auto"/>
              <w:bottom w:val="single" w:sz="4" w:space="0" w:color="auto"/>
            </w:tcBorders>
          </w:tcPr>
          <w:p w14:paraId="223EE894" w14:textId="0AD669CC" w:rsidR="00DD0D63" w:rsidRPr="00415993" w:rsidRDefault="00DD0D63" w:rsidP="00DF7592">
            <w:pPr>
              <w:shd w:val="clear" w:color="auto" w:fill="FFFFFF"/>
              <w:ind w:firstLine="0"/>
              <w:rPr>
                <w:rFonts w:eastAsia="Times New Roman" w:cs="Times New Roman"/>
                <w:szCs w:val="24"/>
                <w:lang w:val="kk-KZ" w:eastAsia="ru-RU"/>
              </w:rPr>
            </w:pPr>
            <w:r w:rsidRPr="00415993">
              <w:rPr>
                <w:rFonts w:cs="Times New Roman"/>
                <w:szCs w:val="24"/>
                <w:lang w:val="kk-KZ"/>
              </w:rPr>
              <w:t>Шулембаева К.К., Даулетбаева С.Б., Токубаева А.А</w:t>
            </w:r>
          </w:p>
        </w:tc>
      </w:tr>
      <w:tr w:rsidR="00DD0D63" w:rsidRPr="00415993" w14:paraId="6CD37264" w14:textId="77777777" w:rsidTr="008D4A58">
        <w:trPr>
          <w:trHeight w:val="329"/>
        </w:trPr>
        <w:tc>
          <w:tcPr>
            <w:tcW w:w="566" w:type="dxa"/>
          </w:tcPr>
          <w:p w14:paraId="110D7E9D" w14:textId="6684AFD2" w:rsidR="00DD0D63" w:rsidRPr="00415993" w:rsidRDefault="00DD0D63" w:rsidP="00DF7592">
            <w:pPr>
              <w:jc w:val="both"/>
              <w:rPr>
                <w:rFonts w:cs="Times New Roman"/>
                <w:szCs w:val="24"/>
              </w:rPr>
            </w:pPr>
            <w:r w:rsidRPr="00415993">
              <w:rPr>
                <w:rFonts w:cs="Times New Roman"/>
                <w:bCs/>
                <w:color w:val="000000" w:themeColor="text1"/>
                <w:szCs w:val="24"/>
                <w:lang w:val="kk-KZ"/>
              </w:rPr>
              <w:t>66</w:t>
            </w:r>
          </w:p>
        </w:tc>
        <w:tc>
          <w:tcPr>
            <w:tcW w:w="3121" w:type="dxa"/>
            <w:tcBorders>
              <w:top w:val="single" w:sz="4" w:space="0" w:color="auto"/>
              <w:bottom w:val="single" w:sz="4" w:space="0" w:color="auto"/>
            </w:tcBorders>
          </w:tcPr>
          <w:p w14:paraId="4DBEFA5E" w14:textId="0E04AAFE" w:rsidR="00DD0D63" w:rsidRPr="00415993" w:rsidRDefault="00DD0D63" w:rsidP="00DF7592">
            <w:pPr>
              <w:ind w:firstLine="0"/>
              <w:jc w:val="both"/>
              <w:rPr>
                <w:rFonts w:cs="Times New Roman"/>
                <w:szCs w:val="24"/>
              </w:rPr>
            </w:pPr>
            <w:r w:rsidRPr="00415993">
              <w:rPr>
                <w:rFonts w:cs="Times New Roman"/>
                <w:color w:val="000000" w:themeColor="text1"/>
                <w:szCs w:val="24"/>
                <w:lang w:val="kk-KZ"/>
              </w:rPr>
              <w:t>Сравнительный генетический анализ наследственный изменчивости растений</w:t>
            </w:r>
          </w:p>
        </w:tc>
        <w:tc>
          <w:tcPr>
            <w:tcW w:w="4110" w:type="dxa"/>
            <w:tcBorders>
              <w:top w:val="single" w:sz="4" w:space="0" w:color="auto"/>
              <w:bottom w:val="single" w:sz="4" w:space="0" w:color="auto"/>
            </w:tcBorders>
          </w:tcPr>
          <w:p w14:paraId="025BBFB3" w14:textId="32C55757" w:rsidR="00DD0D63" w:rsidRPr="00415993" w:rsidRDefault="00A80A57" w:rsidP="00DD0D63">
            <w:pPr>
              <w:ind w:firstLine="0"/>
              <w:outlineLvl w:val="0"/>
              <w:rPr>
                <w:rFonts w:cs="Times New Roman"/>
                <w:szCs w:val="24"/>
                <w:lang w:val="kk-KZ"/>
              </w:rPr>
            </w:pPr>
            <w:r w:rsidRPr="00415993">
              <w:rPr>
                <w:rFonts w:cs="Times New Roman"/>
                <w:szCs w:val="24"/>
              </w:rPr>
              <w:t xml:space="preserve">Вестник </w:t>
            </w:r>
            <w:proofErr w:type="spellStart"/>
            <w:r w:rsidRPr="00415993">
              <w:rPr>
                <w:rFonts w:cs="Times New Roman"/>
                <w:szCs w:val="24"/>
              </w:rPr>
              <w:t>КазНУ</w:t>
            </w:r>
            <w:proofErr w:type="spellEnd"/>
            <w:r w:rsidRPr="00415993">
              <w:rPr>
                <w:rFonts w:cs="Times New Roman"/>
                <w:szCs w:val="24"/>
              </w:rPr>
              <w:t xml:space="preserve">. Серия экологическая. </w:t>
            </w:r>
            <w:hyperlink r:id="rId18" w:history="1">
              <w:r w:rsidRPr="00415993">
                <w:rPr>
                  <w:rFonts w:cs="Times New Roman"/>
                  <w:szCs w:val="24"/>
                  <w:lang w:eastAsia="ru-RU"/>
                </w:rPr>
                <w:t xml:space="preserve">Том 36 № 4 (2012) </w:t>
              </w:r>
            </w:hyperlink>
          </w:p>
        </w:tc>
        <w:tc>
          <w:tcPr>
            <w:tcW w:w="2269" w:type="dxa"/>
            <w:tcBorders>
              <w:top w:val="single" w:sz="4" w:space="0" w:color="auto"/>
              <w:bottom w:val="single" w:sz="4" w:space="0" w:color="auto"/>
            </w:tcBorders>
          </w:tcPr>
          <w:p w14:paraId="14D5E589" w14:textId="4D64B7AF" w:rsidR="00DD0D63" w:rsidRPr="00415993" w:rsidRDefault="00DD0D63" w:rsidP="00DF7592">
            <w:pPr>
              <w:ind w:firstLine="0"/>
              <w:rPr>
                <w:rFonts w:cs="Times New Roman"/>
                <w:szCs w:val="24"/>
                <w:lang w:val="kk-KZ"/>
              </w:rPr>
            </w:pPr>
            <w:r w:rsidRPr="00415993">
              <w:rPr>
                <w:rFonts w:cs="Times New Roman"/>
                <w:szCs w:val="24"/>
                <w:lang w:val="kk-KZ"/>
              </w:rPr>
              <w:t>Шулембаева К.К.</w:t>
            </w:r>
          </w:p>
        </w:tc>
      </w:tr>
      <w:tr w:rsidR="00DD0D63" w:rsidRPr="00415993" w14:paraId="35735747" w14:textId="77777777" w:rsidTr="008D4A58">
        <w:trPr>
          <w:trHeight w:val="329"/>
        </w:trPr>
        <w:tc>
          <w:tcPr>
            <w:tcW w:w="566" w:type="dxa"/>
          </w:tcPr>
          <w:p w14:paraId="06D84AF6" w14:textId="709E1C5A" w:rsidR="00DD0D63" w:rsidRPr="00415993" w:rsidRDefault="00DD0D63" w:rsidP="00DF7592">
            <w:pPr>
              <w:jc w:val="both"/>
              <w:rPr>
                <w:rFonts w:cs="Times New Roman"/>
                <w:szCs w:val="24"/>
              </w:rPr>
            </w:pPr>
            <w:r w:rsidRPr="00415993">
              <w:rPr>
                <w:rFonts w:cs="Times New Roman"/>
                <w:bCs/>
                <w:szCs w:val="24"/>
                <w:lang w:val="kk-KZ"/>
              </w:rPr>
              <w:t>77</w:t>
            </w:r>
          </w:p>
        </w:tc>
        <w:tc>
          <w:tcPr>
            <w:tcW w:w="3121" w:type="dxa"/>
          </w:tcPr>
          <w:p w14:paraId="32C070BF" w14:textId="6B60E06C" w:rsidR="00DD0D63" w:rsidRPr="00415993" w:rsidRDefault="00DD0D63" w:rsidP="00DD0D63">
            <w:pPr>
              <w:ind w:firstLine="0"/>
              <w:jc w:val="both"/>
              <w:rPr>
                <w:rFonts w:cs="Times New Roman"/>
                <w:szCs w:val="24"/>
                <w:lang w:val="kk-KZ"/>
              </w:rPr>
            </w:pPr>
            <w:r w:rsidRPr="00415993">
              <w:rPr>
                <w:rFonts w:cs="Times New Roman"/>
                <w:szCs w:val="24"/>
              </w:rPr>
              <w:t>Индуцированный мутагенез, отдаленная и внутривидовая гибридизация в селекции мягкой пшеницы</w:t>
            </w:r>
          </w:p>
        </w:tc>
        <w:tc>
          <w:tcPr>
            <w:tcW w:w="4110" w:type="dxa"/>
          </w:tcPr>
          <w:p w14:paraId="1B2C9B88" w14:textId="4433E27D" w:rsidR="00DD0D63" w:rsidRPr="00415993" w:rsidRDefault="00DD0D63" w:rsidP="00415993">
            <w:pPr>
              <w:ind w:left="40" w:hanging="40"/>
              <w:outlineLvl w:val="0"/>
              <w:rPr>
                <w:rFonts w:cs="Times New Roman"/>
                <w:szCs w:val="24"/>
              </w:rPr>
            </w:pPr>
            <w:r w:rsidRPr="00415993">
              <w:rPr>
                <w:rFonts w:cs="Times New Roman"/>
                <w:szCs w:val="24"/>
              </w:rPr>
              <w:t xml:space="preserve">Вестник </w:t>
            </w:r>
            <w:proofErr w:type="spellStart"/>
            <w:r w:rsidRPr="00415993">
              <w:rPr>
                <w:rFonts w:cs="Times New Roman"/>
                <w:szCs w:val="24"/>
              </w:rPr>
              <w:t>КазНУ</w:t>
            </w:r>
            <w:proofErr w:type="spellEnd"/>
            <w:r w:rsidRPr="00415993">
              <w:rPr>
                <w:rFonts w:cs="Times New Roman"/>
                <w:szCs w:val="24"/>
              </w:rPr>
              <w:t xml:space="preserve">. Серия экологическая. </w:t>
            </w:r>
            <w:r w:rsidRPr="00415993">
              <w:rPr>
                <w:rFonts w:cs="Times New Roman"/>
                <w:szCs w:val="24"/>
                <w:lang w:val="kk-KZ"/>
              </w:rPr>
              <w:t xml:space="preserve"> </w:t>
            </w:r>
            <w:r w:rsidRPr="00415993">
              <w:rPr>
                <w:rFonts w:cs="Times New Roman"/>
                <w:szCs w:val="24"/>
              </w:rPr>
              <w:t xml:space="preserve">№3 (35). </w:t>
            </w:r>
            <w:r w:rsidR="00A80A57" w:rsidRPr="00415993">
              <w:rPr>
                <w:rFonts w:cs="Times New Roman"/>
                <w:szCs w:val="24"/>
              </w:rPr>
              <w:t>(</w:t>
            </w:r>
            <w:r w:rsidRPr="00415993">
              <w:rPr>
                <w:rFonts w:cs="Times New Roman"/>
                <w:szCs w:val="24"/>
              </w:rPr>
              <w:t>2012</w:t>
            </w:r>
            <w:r w:rsidR="00A80A57" w:rsidRPr="00415993">
              <w:rPr>
                <w:rFonts w:cs="Times New Roman"/>
                <w:szCs w:val="24"/>
              </w:rPr>
              <w:t>).</w:t>
            </w:r>
          </w:p>
        </w:tc>
        <w:tc>
          <w:tcPr>
            <w:tcW w:w="2269" w:type="dxa"/>
          </w:tcPr>
          <w:p w14:paraId="51E0BB04" w14:textId="6617EBC4" w:rsidR="00DD0D63" w:rsidRPr="00415993" w:rsidRDefault="00DF7592" w:rsidP="00DD0D63">
            <w:pPr>
              <w:ind w:firstLine="0"/>
              <w:jc w:val="center"/>
              <w:rPr>
                <w:rFonts w:cs="Times New Roman"/>
                <w:szCs w:val="24"/>
                <w:lang w:val="kk-KZ"/>
              </w:rPr>
            </w:pPr>
            <w:r w:rsidRPr="00415993">
              <w:rPr>
                <w:rFonts w:cs="Times New Roman"/>
                <w:szCs w:val="24"/>
                <w:lang w:val="kk-KZ"/>
              </w:rPr>
              <w:t>Шулембаева К.К., Даулетбаева С.Б., Токубаева А.А</w:t>
            </w:r>
          </w:p>
        </w:tc>
      </w:tr>
      <w:tr w:rsidR="00DD0D63" w:rsidRPr="00415993" w14:paraId="3A47A4C2" w14:textId="77777777" w:rsidTr="008D4A58">
        <w:trPr>
          <w:trHeight w:val="1491"/>
        </w:trPr>
        <w:tc>
          <w:tcPr>
            <w:tcW w:w="566" w:type="dxa"/>
          </w:tcPr>
          <w:p w14:paraId="24E81BEE" w14:textId="3B97C035" w:rsidR="00DD0D63" w:rsidRPr="00415993" w:rsidRDefault="00DD0D63" w:rsidP="00DD0D63">
            <w:pPr>
              <w:jc w:val="center"/>
              <w:rPr>
                <w:rFonts w:cs="Times New Roman"/>
                <w:szCs w:val="24"/>
              </w:rPr>
            </w:pPr>
            <w:r w:rsidRPr="00415993">
              <w:rPr>
                <w:rFonts w:cs="Times New Roman"/>
                <w:bCs/>
                <w:szCs w:val="24"/>
                <w:lang w:val="kk-KZ"/>
              </w:rPr>
              <w:lastRenderedPageBreak/>
              <w:t>88</w:t>
            </w:r>
          </w:p>
        </w:tc>
        <w:tc>
          <w:tcPr>
            <w:tcW w:w="3121" w:type="dxa"/>
            <w:tcBorders>
              <w:bottom w:val="single" w:sz="4" w:space="0" w:color="auto"/>
            </w:tcBorders>
          </w:tcPr>
          <w:p w14:paraId="33468AE6" w14:textId="77777777" w:rsidR="00DD0D63" w:rsidRPr="00415993" w:rsidRDefault="00DD0D63" w:rsidP="00DF7592">
            <w:pPr>
              <w:ind w:firstLine="0"/>
              <w:jc w:val="both"/>
              <w:rPr>
                <w:rFonts w:cs="Times New Roman"/>
                <w:szCs w:val="24"/>
                <w:lang w:val="kk-KZ"/>
              </w:rPr>
            </w:pPr>
            <w:r w:rsidRPr="00415993">
              <w:rPr>
                <w:rFonts w:cs="Times New Roman"/>
                <w:szCs w:val="24"/>
                <w:lang w:val="kk-KZ"/>
              </w:rPr>
              <w:t xml:space="preserve">Использование  генетических методов в селекции пшеницы </w:t>
            </w:r>
          </w:p>
          <w:p w14:paraId="77844AD4" w14:textId="07E906A0" w:rsidR="00DD0D63" w:rsidRPr="00415993" w:rsidRDefault="00DD0D63" w:rsidP="00DD0D63">
            <w:pPr>
              <w:ind w:firstLine="0"/>
              <w:jc w:val="center"/>
              <w:rPr>
                <w:rFonts w:cs="Times New Roman"/>
                <w:szCs w:val="24"/>
                <w:lang w:eastAsia="ko-KR"/>
              </w:rPr>
            </w:pPr>
          </w:p>
        </w:tc>
        <w:tc>
          <w:tcPr>
            <w:tcW w:w="4110" w:type="dxa"/>
            <w:tcBorders>
              <w:bottom w:val="single" w:sz="4" w:space="0" w:color="auto"/>
            </w:tcBorders>
          </w:tcPr>
          <w:p w14:paraId="58980FC2" w14:textId="344B7A23" w:rsidR="00DD0D63" w:rsidRPr="00415993" w:rsidRDefault="00DD0D63" w:rsidP="00DF7592">
            <w:pPr>
              <w:ind w:firstLine="0"/>
              <w:rPr>
                <w:rFonts w:cs="Times New Roman"/>
                <w:szCs w:val="24"/>
                <w:lang w:eastAsia="ko-KR"/>
              </w:rPr>
            </w:pPr>
            <w:r w:rsidRPr="00415993">
              <w:rPr>
                <w:rFonts w:cs="Times New Roman"/>
                <w:szCs w:val="24"/>
              </w:rPr>
              <w:t xml:space="preserve">Вестник </w:t>
            </w:r>
            <w:proofErr w:type="spellStart"/>
            <w:r w:rsidRPr="00415993">
              <w:rPr>
                <w:rFonts w:cs="Times New Roman"/>
                <w:szCs w:val="24"/>
              </w:rPr>
              <w:t>КазНУ</w:t>
            </w:r>
            <w:proofErr w:type="spellEnd"/>
            <w:r w:rsidRPr="00415993">
              <w:rPr>
                <w:rFonts w:cs="Times New Roman"/>
                <w:szCs w:val="24"/>
              </w:rPr>
              <w:t xml:space="preserve">. Серия экологическая. № </w:t>
            </w:r>
            <w:r w:rsidRPr="00415993">
              <w:rPr>
                <w:rFonts w:cs="Times New Roman"/>
                <w:szCs w:val="24"/>
                <w:lang w:val="kk-KZ"/>
              </w:rPr>
              <w:t>2</w:t>
            </w:r>
            <w:r w:rsidRPr="00415993">
              <w:rPr>
                <w:rFonts w:cs="Times New Roman"/>
                <w:szCs w:val="24"/>
              </w:rPr>
              <w:t>/2 (</w:t>
            </w:r>
            <w:r w:rsidRPr="00415993">
              <w:rPr>
                <w:rFonts w:cs="Times New Roman"/>
                <w:szCs w:val="24"/>
                <w:lang w:val="kk-KZ"/>
              </w:rPr>
              <w:t>38</w:t>
            </w:r>
            <w:r w:rsidRPr="00415993">
              <w:rPr>
                <w:rFonts w:cs="Times New Roman"/>
                <w:szCs w:val="24"/>
              </w:rPr>
              <w:t>). - 201</w:t>
            </w:r>
            <w:r w:rsidRPr="00415993">
              <w:rPr>
                <w:rFonts w:cs="Times New Roman"/>
                <w:szCs w:val="24"/>
                <w:lang w:val="kk-KZ"/>
              </w:rPr>
              <w:t>3</w:t>
            </w:r>
            <w:r w:rsidRPr="00415993">
              <w:rPr>
                <w:rFonts w:cs="Times New Roman"/>
                <w:szCs w:val="24"/>
              </w:rPr>
              <w:t xml:space="preserve">. – </w:t>
            </w:r>
            <w:r w:rsidRPr="00415993">
              <w:rPr>
                <w:rFonts w:cs="Times New Roman"/>
                <w:szCs w:val="24"/>
                <w:lang w:val="kk-KZ"/>
              </w:rPr>
              <w:t>397-402</w:t>
            </w:r>
            <w:r w:rsidRPr="00415993">
              <w:rPr>
                <w:rFonts w:cs="Times New Roman"/>
                <w:szCs w:val="24"/>
              </w:rPr>
              <w:t>.</w:t>
            </w:r>
          </w:p>
        </w:tc>
        <w:tc>
          <w:tcPr>
            <w:tcW w:w="2269" w:type="dxa"/>
            <w:tcBorders>
              <w:bottom w:val="single" w:sz="4" w:space="0" w:color="auto"/>
            </w:tcBorders>
          </w:tcPr>
          <w:p w14:paraId="5CA17D10" w14:textId="4E996FB9" w:rsidR="00DD0D63" w:rsidRPr="00415993" w:rsidRDefault="00DD0D63" w:rsidP="00DF7592">
            <w:pPr>
              <w:ind w:firstLine="0"/>
              <w:rPr>
                <w:rFonts w:cs="Times New Roman"/>
                <w:szCs w:val="24"/>
                <w:lang w:eastAsia="ko-KR"/>
              </w:rPr>
            </w:pPr>
            <w:r w:rsidRPr="00415993">
              <w:rPr>
                <w:rFonts w:cs="Times New Roman"/>
                <w:szCs w:val="24"/>
                <w:lang w:val="kk-KZ"/>
              </w:rPr>
              <w:t>Шулембаева К.К., Даулетбаева С.Б., Токубаева А.А., Омирбекова Н.Ж.</w:t>
            </w:r>
          </w:p>
        </w:tc>
      </w:tr>
      <w:tr w:rsidR="00DD0D63" w:rsidRPr="009150CA" w14:paraId="2ED6D32F" w14:textId="77777777" w:rsidTr="008D4A58">
        <w:trPr>
          <w:trHeight w:val="1491"/>
        </w:trPr>
        <w:tc>
          <w:tcPr>
            <w:tcW w:w="566" w:type="dxa"/>
          </w:tcPr>
          <w:p w14:paraId="388A1005" w14:textId="6F5FF255" w:rsidR="00DD0D63" w:rsidRPr="00415993" w:rsidRDefault="00DD0D63" w:rsidP="00DD0D63">
            <w:pPr>
              <w:ind w:firstLine="0"/>
              <w:jc w:val="center"/>
              <w:rPr>
                <w:rFonts w:cs="Times New Roman"/>
                <w:szCs w:val="24"/>
                <w:lang w:val="kk-KZ"/>
              </w:rPr>
            </w:pPr>
            <w:r w:rsidRPr="00415993">
              <w:rPr>
                <w:rFonts w:cs="Times New Roman"/>
                <w:bCs/>
                <w:szCs w:val="24"/>
                <w:lang w:val="kk-KZ"/>
              </w:rPr>
              <w:t>9</w:t>
            </w:r>
          </w:p>
        </w:tc>
        <w:tc>
          <w:tcPr>
            <w:tcW w:w="3121" w:type="dxa"/>
            <w:tcBorders>
              <w:top w:val="nil"/>
            </w:tcBorders>
          </w:tcPr>
          <w:p w14:paraId="4EE096D2" w14:textId="77777777" w:rsidR="00DD0D63" w:rsidRPr="00415993" w:rsidRDefault="00DD0D63" w:rsidP="00DD0D63">
            <w:pPr>
              <w:pStyle w:val="21"/>
              <w:tabs>
                <w:tab w:val="left" w:pos="-1843"/>
                <w:tab w:val="left" w:pos="-1620"/>
                <w:tab w:val="left" w:pos="-1260"/>
              </w:tabs>
              <w:ind w:firstLine="0"/>
              <w:rPr>
                <w:rFonts w:eastAsia="Calibri"/>
                <w:szCs w:val="24"/>
                <w:lang w:val="en-US" w:eastAsia="en-US"/>
              </w:rPr>
            </w:pPr>
            <w:r w:rsidRPr="00415993">
              <w:rPr>
                <w:rFonts w:eastAsia="Calibri"/>
                <w:szCs w:val="24"/>
                <w:lang w:val="en-US" w:eastAsia="en-US"/>
              </w:rPr>
              <w:t xml:space="preserve">Some results of the breeding and genetic studies of common wheat in the south-east of Kazakhstan </w:t>
            </w:r>
          </w:p>
          <w:p w14:paraId="23956C5B" w14:textId="47EBEF60" w:rsidR="00DD0D63" w:rsidRPr="00415993" w:rsidRDefault="00DD0D63" w:rsidP="00DD0D63">
            <w:pPr>
              <w:ind w:firstLine="0"/>
              <w:jc w:val="center"/>
              <w:rPr>
                <w:rFonts w:cs="Times New Roman"/>
                <w:szCs w:val="24"/>
                <w:lang w:val="en-US" w:eastAsia="ko-KR"/>
              </w:rPr>
            </w:pPr>
          </w:p>
        </w:tc>
        <w:tc>
          <w:tcPr>
            <w:tcW w:w="4110" w:type="dxa"/>
            <w:tcBorders>
              <w:top w:val="nil"/>
            </w:tcBorders>
          </w:tcPr>
          <w:p w14:paraId="366A9F0C" w14:textId="1906DE84" w:rsidR="00DD0D63" w:rsidRPr="00415993" w:rsidRDefault="00DD0D63" w:rsidP="00DF7592">
            <w:pPr>
              <w:autoSpaceDE w:val="0"/>
              <w:autoSpaceDN w:val="0"/>
              <w:adjustRightInd w:val="0"/>
              <w:ind w:firstLine="0"/>
              <w:rPr>
                <w:rFonts w:cs="Times New Roman"/>
                <w:color w:val="000000"/>
                <w:szCs w:val="24"/>
                <w:lang w:val="en-US" w:eastAsia="kk-KZ"/>
              </w:rPr>
            </w:pPr>
            <w:r w:rsidRPr="00415993">
              <w:rPr>
                <w:rFonts w:eastAsia="Calibri" w:cs="Times New Roman"/>
                <w:szCs w:val="24"/>
                <w:lang w:val="en-US"/>
              </w:rPr>
              <w:t>International Journal of Biology and Chemistry. Vol. 7, № 2. - 2014. – P. 6-10.</w:t>
            </w:r>
          </w:p>
        </w:tc>
        <w:tc>
          <w:tcPr>
            <w:tcW w:w="2269" w:type="dxa"/>
            <w:tcBorders>
              <w:top w:val="nil"/>
            </w:tcBorders>
          </w:tcPr>
          <w:p w14:paraId="33646DD8" w14:textId="37933AD5" w:rsidR="00DD0D63" w:rsidRPr="00415993" w:rsidRDefault="00DD0D63" w:rsidP="00DF7592">
            <w:pPr>
              <w:ind w:firstLine="0"/>
              <w:rPr>
                <w:rFonts w:cs="Times New Roman"/>
                <w:szCs w:val="24"/>
                <w:lang w:val="en-US" w:eastAsia="ko-KR"/>
              </w:rPr>
            </w:pPr>
            <w:r w:rsidRPr="00415993">
              <w:rPr>
                <w:rFonts w:eastAsia="Calibri" w:cs="Times New Roman"/>
                <w:szCs w:val="24"/>
                <w:lang w:val="kk-KZ"/>
              </w:rPr>
              <w:t>Shulembaeva K.K., Dauletbaeva S.B., Torubayeva A.A., Omirbekova N.Zh., Zhussupova A.I.</w:t>
            </w:r>
          </w:p>
        </w:tc>
      </w:tr>
      <w:tr w:rsidR="00DD0D63" w:rsidRPr="009150CA" w14:paraId="0E50DFE6" w14:textId="77777777" w:rsidTr="008D4A58">
        <w:trPr>
          <w:trHeight w:val="1491"/>
        </w:trPr>
        <w:tc>
          <w:tcPr>
            <w:tcW w:w="566" w:type="dxa"/>
            <w:tcBorders>
              <w:bottom w:val="single" w:sz="4" w:space="0" w:color="auto"/>
            </w:tcBorders>
          </w:tcPr>
          <w:p w14:paraId="423A5461" w14:textId="77777777" w:rsidR="00DD0D63" w:rsidRPr="00415993" w:rsidRDefault="00DD0D63" w:rsidP="00DD0D63">
            <w:pPr>
              <w:jc w:val="both"/>
              <w:rPr>
                <w:rFonts w:cs="Times New Roman"/>
                <w:szCs w:val="24"/>
                <w:lang w:val="kk-KZ"/>
              </w:rPr>
            </w:pPr>
          </w:p>
          <w:p w14:paraId="0201ADA6" w14:textId="52C3EB6C" w:rsidR="00DD0D63" w:rsidRPr="00415993" w:rsidRDefault="00DD0D63" w:rsidP="00DD0D63">
            <w:pPr>
              <w:ind w:firstLine="0"/>
              <w:jc w:val="center"/>
              <w:rPr>
                <w:rFonts w:cs="Times New Roman"/>
                <w:szCs w:val="24"/>
                <w:lang w:val="kk-KZ"/>
              </w:rPr>
            </w:pPr>
            <w:r w:rsidRPr="00415993">
              <w:rPr>
                <w:rFonts w:cs="Times New Roman"/>
                <w:szCs w:val="24"/>
                <w:lang w:val="kk-KZ"/>
              </w:rPr>
              <w:t>10</w:t>
            </w:r>
          </w:p>
        </w:tc>
        <w:tc>
          <w:tcPr>
            <w:tcW w:w="3121" w:type="dxa"/>
            <w:tcBorders>
              <w:top w:val="single" w:sz="4" w:space="0" w:color="auto"/>
              <w:bottom w:val="single" w:sz="4" w:space="0" w:color="auto"/>
            </w:tcBorders>
          </w:tcPr>
          <w:p w14:paraId="156F599A" w14:textId="412B7470" w:rsidR="00DD0D63" w:rsidRPr="00415993" w:rsidRDefault="00DD0D63" w:rsidP="009113AD">
            <w:pPr>
              <w:ind w:firstLine="0"/>
              <w:rPr>
                <w:rFonts w:cs="Times New Roman"/>
                <w:szCs w:val="24"/>
                <w:lang w:val="kk-KZ" w:eastAsia="ko-KR"/>
              </w:rPr>
            </w:pPr>
            <w:r w:rsidRPr="00415993">
              <w:rPr>
                <w:rFonts w:cs="Times New Roman"/>
                <w:szCs w:val="24"/>
                <w:lang w:val="kk-KZ"/>
              </w:rPr>
              <w:t>Бидай сорттарындағы (Triticum aestivum l.) хлорофилл құрамы және липидтердің асқын тотығуы деңгейіне, пролинин жинақталуына, мыс иондарымен тұзданудың бірлескен әсері</w:t>
            </w:r>
          </w:p>
        </w:tc>
        <w:tc>
          <w:tcPr>
            <w:tcW w:w="4110" w:type="dxa"/>
            <w:tcBorders>
              <w:top w:val="single" w:sz="4" w:space="0" w:color="auto"/>
              <w:bottom w:val="single" w:sz="4" w:space="0" w:color="auto"/>
            </w:tcBorders>
          </w:tcPr>
          <w:p w14:paraId="6BCD276F" w14:textId="3B1EBD3C" w:rsidR="00DD0D63" w:rsidRPr="00415993" w:rsidRDefault="00DD0D63" w:rsidP="009113AD">
            <w:pPr>
              <w:autoSpaceDE w:val="0"/>
              <w:autoSpaceDN w:val="0"/>
              <w:adjustRightInd w:val="0"/>
              <w:ind w:firstLine="0"/>
              <w:rPr>
                <w:rFonts w:cs="Times New Roman"/>
                <w:szCs w:val="24"/>
                <w:lang w:val="en-US" w:eastAsia="kk-KZ"/>
              </w:rPr>
            </w:pPr>
            <w:proofErr w:type="spellStart"/>
            <w:r w:rsidRPr="00415993">
              <w:rPr>
                <w:rFonts w:cs="Times New Roman"/>
                <w:szCs w:val="24"/>
              </w:rPr>
              <w:t>KazNU</w:t>
            </w:r>
            <w:proofErr w:type="spellEnd"/>
            <w:r w:rsidRPr="00415993">
              <w:rPr>
                <w:rFonts w:cs="Times New Roman"/>
                <w:szCs w:val="24"/>
              </w:rPr>
              <w:t xml:space="preserve"> </w:t>
            </w:r>
            <w:proofErr w:type="spellStart"/>
            <w:r w:rsidRPr="00415993">
              <w:rPr>
                <w:rFonts w:cs="Times New Roman"/>
                <w:szCs w:val="24"/>
              </w:rPr>
              <w:t>Bulletin</w:t>
            </w:r>
            <w:proofErr w:type="spellEnd"/>
            <w:r w:rsidRPr="00415993">
              <w:rPr>
                <w:rFonts w:cs="Times New Roman"/>
                <w:szCs w:val="24"/>
              </w:rPr>
              <w:t xml:space="preserve">. </w:t>
            </w:r>
            <w:proofErr w:type="spellStart"/>
            <w:r w:rsidRPr="00415993">
              <w:rPr>
                <w:rFonts w:cs="Times New Roman"/>
                <w:szCs w:val="24"/>
              </w:rPr>
              <w:t>Ecology</w:t>
            </w:r>
            <w:proofErr w:type="spellEnd"/>
            <w:r w:rsidRPr="00415993">
              <w:rPr>
                <w:rFonts w:cs="Times New Roman"/>
                <w:szCs w:val="24"/>
              </w:rPr>
              <w:t xml:space="preserve"> </w:t>
            </w:r>
            <w:proofErr w:type="spellStart"/>
            <w:r w:rsidRPr="00415993">
              <w:rPr>
                <w:rFonts w:cs="Times New Roman"/>
                <w:szCs w:val="24"/>
              </w:rPr>
              <w:t>series</w:t>
            </w:r>
            <w:proofErr w:type="spellEnd"/>
            <w:r w:rsidRPr="00415993">
              <w:rPr>
                <w:rFonts w:cs="Times New Roman"/>
                <w:szCs w:val="24"/>
              </w:rPr>
              <w:t>. №2 (41). 2014</w:t>
            </w:r>
          </w:p>
        </w:tc>
        <w:tc>
          <w:tcPr>
            <w:tcW w:w="2269" w:type="dxa"/>
            <w:tcBorders>
              <w:top w:val="single" w:sz="4" w:space="0" w:color="auto"/>
              <w:bottom w:val="single" w:sz="4" w:space="0" w:color="auto"/>
            </w:tcBorders>
          </w:tcPr>
          <w:p w14:paraId="44AED4F2" w14:textId="1B25BCC5" w:rsidR="00DF7592" w:rsidRPr="00415993" w:rsidRDefault="00DD0D63" w:rsidP="00DF7592">
            <w:pPr>
              <w:ind w:firstLine="0"/>
              <w:rPr>
                <w:rFonts w:cs="Times New Roman"/>
                <w:szCs w:val="24"/>
                <w:lang w:val="kk-KZ"/>
              </w:rPr>
            </w:pPr>
            <w:proofErr w:type="spellStart"/>
            <w:r w:rsidRPr="00415993">
              <w:rPr>
                <w:rFonts w:cs="Times New Roman"/>
                <w:szCs w:val="24"/>
              </w:rPr>
              <w:t>Пахратдинова</w:t>
            </w:r>
            <w:proofErr w:type="spellEnd"/>
            <w:r w:rsidR="00DF7592" w:rsidRPr="00415993">
              <w:rPr>
                <w:rFonts w:cs="Times New Roman"/>
                <w:szCs w:val="24"/>
                <w:lang w:val="kk-KZ"/>
              </w:rPr>
              <w:t xml:space="preserve"> </w:t>
            </w:r>
            <w:proofErr w:type="gramStart"/>
            <w:r w:rsidR="00DF7592" w:rsidRPr="00415993">
              <w:rPr>
                <w:rFonts w:cs="Times New Roman"/>
                <w:szCs w:val="24"/>
                <w:lang w:val="kk-KZ"/>
              </w:rPr>
              <w:t xml:space="preserve">Ж. </w:t>
            </w:r>
            <w:r w:rsidRPr="00415993">
              <w:rPr>
                <w:rFonts w:cs="Times New Roman"/>
                <w:szCs w:val="24"/>
              </w:rPr>
              <w:t>,</w:t>
            </w:r>
            <w:proofErr w:type="gramEnd"/>
            <w:r w:rsidRPr="00415993">
              <w:rPr>
                <w:rFonts w:cs="Times New Roman"/>
                <w:szCs w:val="24"/>
              </w:rPr>
              <w:t xml:space="preserve"> </w:t>
            </w:r>
            <w:proofErr w:type="spellStart"/>
            <w:r w:rsidRPr="00415993">
              <w:rPr>
                <w:rFonts w:cs="Times New Roman"/>
                <w:szCs w:val="24"/>
              </w:rPr>
              <w:t>Атабаева</w:t>
            </w:r>
            <w:proofErr w:type="spellEnd"/>
            <w:r w:rsidR="00DF7592" w:rsidRPr="00415993">
              <w:rPr>
                <w:rFonts w:cs="Times New Roman"/>
                <w:szCs w:val="24"/>
              </w:rPr>
              <w:t xml:space="preserve"> С.Ж.</w:t>
            </w:r>
            <w:r w:rsidRPr="00415993">
              <w:rPr>
                <w:rFonts w:cs="Times New Roman"/>
                <w:szCs w:val="24"/>
              </w:rPr>
              <w:t xml:space="preserve">, </w:t>
            </w:r>
            <w:proofErr w:type="spellStart"/>
            <w:r w:rsidRPr="00415993">
              <w:rPr>
                <w:rFonts w:cs="Times New Roman"/>
                <w:szCs w:val="24"/>
              </w:rPr>
              <w:t>Нурмаханова</w:t>
            </w:r>
            <w:proofErr w:type="spellEnd"/>
            <w:r w:rsidRPr="00415993">
              <w:rPr>
                <w:rFonts w:cs="Times New Roman"/>
                <w:szCs w:val="24"/>
              </w:rPr>
              <w:t xml:space="preserve"> </w:t>
            </w:r>
            <w:r w:rsidR="00DF7592" w:rsidRPr="00415993">
              <w:rPr>
                <w:rFonts w:cs="Times New Roman"/>
                <w:szCs w:val="24"/>
              </w:rPr>
              <w:t xml:space="preserve">А.С. </w:t>
            </w:r>
          </w:p>
          <w:p w14:paraId="386ED0E6" w14:textId="32471AA1" w:rsidR="00DD0D63" w:rsidRPr="00415993" w:rsidRDefault="00DD0D63" w:rsidP="009113AD">
            <w:pPr>
              <w:ind w:firstLine="0"/>
              <w:rPr>
                <w:rFonts w:cs="Times New Roman"/>
                <w:szCs w:val="24"/>
                <w:lang w:val="kk-KZ" w:eastAsia="ko-KR"/>
              </w:rPr>
            </w:pPr>
            <w:r w:rsidRPr="00415993">
              <w:rPr>
                <w:rFonts w:cs="Times New Roman"/>
                <w:szCs w:val="24"/>
                <w:lang w:val="kk-KZ"/>
              </w:rPr>
              <w:t>Кенжебаева, Қ.Т.</w:t>
            </w:r>
            <w:r w:rsidR="009113AD" w:rsidRPr="00415993">
              <w:rPr>
                <w:rFonts w:cs="Times New Roman"/>
                <w:szCs w:val="24"/>
                <w:lang w:val="kk-KZ"/>
              </w:rPr>
              <w:t>,</w:t>
            </w:r>
            <w:r w:rsidR="00DF7592" w:rsidRPr="00415993">
              <w:rPr>
                <w:rFonts w:cs="Times New Roman"/>
                <w:szCs w:val="24"/>
                <w:lang w:val="kk-KZ"/>
              </w:rPr>
              <w:t xml:space="preserve"> </w:t>
            </w:r>
            <w:r w:rsidRPr="00415993">
              <w:rPr>
                <w:rFonts w:cs="Times New Roman"/>
                <w:szCs w:val="24"/>
                <w:lang w:val="kk-KZ"/>
              </w:rPr>
              <w:t>Мазыбаева</w:t>
            </w:r>
            <w:r w:rsidR="00DF7592" w:rsidRPr="00415993">
              <w:rPr>
                <w:rFonts w:cs="Times New Roman"/>
                <w:szCs w:val="24"/>
                <w:lang w:val="kk-KZ"/>
              </w:rPr>
              <w:t xml:space="preserve"> C.C</w:t>
            </w:r>
            <w:r w:rsidRPr="00415993">
              <w:rPr>
                <w:rFonts w:cs="Times New Roman"/>
                <w:szCs w:val="24"/>
                <w:lang w:val="kk-KZ"/>
              </w:rPr>
              <w:t>, Нургожаева</w:t>
            </w:r>
            <w:r w:rsidR="00DF7592" w:rsidRPr="00415993">
              <w:rPr>
                <w:rFonts w:cs="Times New Roman"/>
                <w:szCs w:val="24"/>
                <w:lang w:val="kk-KZ"/>
              </w:rPr>
              <w:t xml:space="preserve"> А.Б.</w:t>
            </w:r>
          </w:p>
        </w:tc>
      </w:tr>
      <w:tr w:rsidR="00DD0D63" w:rsidRPr="00415993" w14:paraId="0B7B5D89" w14:textId="77777777" w:rsidTr="008D4A58">
        <w:trPr>
          <w:trHeight w:val="1015"/>
        </w:trPr>
        <w:tc>
          <w:tcPr>
            <w:tcW w:w="566" w:type="dxa"/>
          </w:tcPr>
          <w:p w14:paraId="1DE6231A" w14:textId="022C1399" w:rsidR="00DD0D63" w:rsidRPr="00415993" w:rsidRDefault="00DD0D63" w:rsidP="00DD0D63">
            <w:pPr>
              <w:ind w:firstLine="0"/>
              <w:jc w:val="center"/>
              <w:rPr>
                <w:rFonts w:cs="Times New Roman"/>
                <w:szCs w:val="24"/>
                <w:lang w:val="kk-KZ"/>
              </w:rPr>
            </w:pPr>
            <w:r w:rsidRPr="00415993">
              <w:rPr>
                <w:rFonts w:cs="Times New Roman"/>
                <w:bCs/>
                <w:szCs w:val="24"/>
                <w:lang w:val="kk-KZ"/>
              </w:rPr>
              <w:t>11</w:t>
            </w:r>
          </w:p>
        </w:tc>
        <w:tc>
          <w:tcPr>
            <w:tcW w:w="3121" w:type="dxa"/>
            <w:tcBorders>
              <w:top w:val="nil"/>
            </w:tcBorders>
          </w:tcPr>
          <w:p w14:paraId="20DD6E58" w14:textId="652EBB18" w:rsidR="00DD0D63" w:rsidRPr="00415993" w:rsidRDefault="00DD0D63" w:rsidP="00DD0D63">
            <w:pPr>
              <w:ind w:firstLine="0"/>
              <w:jc w:val="center"/>
              <w:rPr>
                <w:rFonts w:cs="Times New Roman"/>
                <w:szCs w:val="24"/>
                <w:lang w:eastAsia="ko-KR"/>
              </w:rPr>
            </w:pPr>
            <w:r w:rsidRPr="00415993">
              <w:rPr>
                <w:rFonts w:eastAsia="Calibri" w:cs="Times New Roman"/>
                <w:szCs w:val="24"/>
                <w:lang w:val="kk-KZ"/>
              </w:rPr>
              <w:t xml:space="preserve">Использование химических мутагенов в селекции пшеницы </w:t>
            </w:r>
          </w:p>
        </w:tc>
        <w:tc>
          <w:tcPr>
            <w:tcW w:w="4110" w:type="dxa"/>
            <w:tcBorders>
              <w:top w:val="nil"/>
            </w:tcBorders>
          </w:tcPr>
          <w:p w14:paraId="69DEEDE6" w14:textId="2DC2F283" w:rsidR="00DD0D63" w:rsidRPr="00415993" w:rsidRDefault="00A80A57" w:rsidP="009113AD">
            <w:pPr>
              <w:autoSpaceDE w:val="0"/>
              <w:autoSpaceDN w:val="0"/>
              <w:adjustRightInd w:val="0"/>
              <w:ind w:firstLine="0"/>
              <w:rPr>
                <w:rFonts w:cs="Times New Roman"/>
                <w:color w:val="000000"/>
                <w:szCs w:val="24"/>
                <w:lang w:val="en-US" w:eastAsia="kk-KZ"/>
              </w:rPr>
            </w:pPr>
            <w:r w:rsidRPr="00415993">
              <w:rPr>
                <w:rFonts w:cs="Times New Roman"/>
                <w:szCs w:val="24"/>
              </w:rPr>
              <w:t xml:space="preserve">Вестник </w:t>
            </w:r>
            <w:proofErr w:type="spellStart"/>
            <w:r w:rsidRPr="00415993">
              <w:rPr>
                <w:rFonts w:cs="Times New Roman"/>
                <w:szCs w:val="24"/>
              </w:rPr>
              <w:t>КазНУ</w:t>
            </w:r>
            <w:proofErr w:type="spellEnd"/>
            <w:r w:rsidRPr="00415993">
              <w:rPr>
                <w:rFonts w:cs="Times New Roman"/>
                <w:szCs w:val="24"/>
              </w:rPr>
              <w:t xml:space="preserve">. Серия биологическая.  </w:t>
            </w:r>
            <w:proofErr w:type="gramStart"/>
            <w:r w:rsidR="00DD0D63" w:rsidRPr="00415993">
              <w:rPr>
                <w:rFonts w:cs="Times New Roman"/>
                <w:szCs w:val="24"/>
                <w:lang w:val="en-US"/>
              </w:rPr>
              <w:t xml:space="preserve">№ </w:t>
            </w:r>
            <w:r w:rsidR="00DD0D63" w:rsidRPr="00415993">
              <w:rPr>
                <w:rFonts w:cs="Times New Roman"/>
                <w:szCs w:val="24"/>
                <w:shd w:val="clear" w:color="auto" w:fill="FFFFFF"/>
                <w:lang w:val="kk-KZ"/>
              </w:rPr>
              <w:t xml:space="preserve"> </w:t>
            </w:r>
            <w:r w:rsidR="00DD0D63" w:rsidRPr="00415993">
              <w:rPr>
                <w:rFonts w:cs="Times New Roman"/>
                <w:szCs w:val="24"/>
                <w:shd w:val="clear" w:color="auto" w:fill="FFFFFF"/>
                <w:lang w:val="en-US"/>
              </w:rPr>
              <w:t>1</w:t>
            </w:r>
            <w:proofErr w:type="gramEnd"/>
            <w:r w:rsidR="00DD0D63" w:rsidRPr="00415993">
              <w:rPr>
                <w:rFonts w:cs="Times New Roman"/>
                <w:szCs w:val="24"/>
                <w:shd w:val="clear" w:color="auto" w:fill="FFFFFF"/>
                <w:lang w:val="en-US"/>
              </w:rPr>
              <w:t xml:space="preserve"> (63). 2015</w:t>
            </w:r>
            <w:r w:rsidR="00DD0D63" w:rsidRPr="00415993">
              <w:rPr>
                <w:rFonts w:cs="Times New Roman"/>
                <w:szCs w:val="24"/>
                <w:shd w:val="clear" w:color="auto" w:fill="FFFFFF"/>
                <w:lang w:val="kk-KZ"/>
              </w:rPr>
              <w:t>-164-168</w:t>
            </w:r>
          </w:p>
        </w:tc>
        <w:tc>
          <w:tcPr>
            <w:tcW w:w="2269" w:type="dxa"/>
            <w:tcBorders>
              <w:top w:val="nil"/>
            </w:tcBorders>
          </w:tcPr>
          <w:p w14:paraId="285978C8" w14:textId="57DE7B96" w:rsidR="00DD0D63" w:rsidRPr="00415993" w:rsidRDefault="00DD0D63" w:rsidP="009113AD">
            <w:pPr>
              <w:ind w:firstLine="0"/>
              <w:rPr>
                <w:rFonts w:cs="Times New Roman"/>
                <w:szCs w:val="24"/>
                <w:lang w:val="en-US" w:eastAsia="ko-KR"/>
              </w:rPr>
            </w:pPr>
            <w:r w:rsidRPr="00415993">
              <w:rPr>
                <w:rFonts w:cs="Times New Roman"/>
                <w:szCs w:val="24"/>
                <w:lang w:val="kk-KZ"/>
              </w:rPr>
              <w:t>Шулембаева К.К.</w:t>
            </w:r>
          </w:p>
        </w:tc>
      </w:tr>
      <w:tr w:rsidR="00DD0D63" w:rsidRPr="009150CA" w14:paraId="5408E721" w14:textId="77777777" w:rsidTr="008D4A58">
        <w:trPr>
          <w:trHeight w:val="1491"/>
        </w:trPr>
        <w:tc>
          <w:tcPr>
            <w:tcW w:w="566" w:type="dxa"/>
          </w:tcPr>
          <w:p w14:paraId="5461F3D7" w14:textId="0D380848" w:rsidR="00DD0D63" w:rsidRPr="00415993" w:rsidRDefault="00DD0D63" w:rsidP="00DD0D63">
            <w:pPr>
              <w:ind w:firstLine="0"/>
              <w:jc w:val="center"/>
              <w:rPr>
                <w:rFonts w:cs="Times New Roman"/>
                <w:szCs w:val="24"/>
                <w:lang w:val="kk-KZ"/>
              </w:rPr>
            </w:pPr>
            <w:r w:rsidRPr="00415993">
              <w:rPr>
                <w:rFonts w:cs="Times New Roman"/>
                <w:bCs/>
                <w:szCs w:val="24"/>
                <w:lang w:val="kk-KZ"/>
              </w:rPr>
              <w:t>12</w:t>
            </w:r>
          </w:p>
        </w:tc>
        <w:tc>
          <w:tcPr>
            <w:tcW w:w="3121" w:type="dxa"/>
          </w:tcPr>
          <w:p w14:paraId="4CD45E6A" w14:textId="39A25D04" w:rsidR="00DD0D63" w:rsidRPr="00415993" w:rsidRDefault="00DD0D63" w:rsidP="009113AD">
            <w:pPr>
              <w:ind w:firstLine="0"/>
              <w:rPr>
                <w:rFonts w:cs="Times New Roman"/>
                <w:szCs w:val="24"/>
                <w:lang w:val="en-US" w:eastAsia="ko-KR"/>
              </w:rPr>
            </w:pPr>
            <w:r w:rsidRPr="00415993">
              <w:rPr>
                <w:rFonts w:cs="Times New Roman"/>
                <w:szCs w:val="24"/>
                <w:lang w:val="en-US"/>
              </w:rPr>
              <w:t xml:space="preserve">Mutagenic activity of cadmium chloride on the genetic variability of soft </w:t>
            </w:r>
            <w:proofErr w:type="spellStart"/>
            <w:r w:rsidRPr="00415993">
              <w:rPr>
                <w:rFonts w:cs="Times New Roman"/>
                <w:szCs w:val="24"/>
                <w:lang w:val="en-US"/>
              </w:rPr>
              <w:t>whea</w:t>
            </w:r>
            <w:proofErr w:type="spellEnd"/>
          </w:p>
        </w:tc>
        <w:tc>
          <w:tcPr>
            <w:tcW w:w="4110" w:type="dxa"/>
          </w:tcPr>
          <w:p w14:paraId="0A36E426" w14:textId="24D73866" w:rsidR="00DD0D63" w:rsidRPr="00415993" w:rsidRDefault="00DD0D63" w:rsidP="009113AD">
            <w:pPr>
              <w:autoSpaceDE w:val="0"/>
              <w:autoSpaceDN w:val="0"/>
              <w:adjustRightInd w:val="0"/>
              <w:ind w:firstLine="0"/>
              <w:rPr>
                <w:rFonts w:cs="Times New Roman"/>
                <w:color w:val="000000"/>
                <w:szCs w:val="24"/>
                <w:lang w:val="en-US" w:eastAsia="kk-KZ"/>
              </w:rPr>
            </w:pPr>
            <w:r w:rsidRPr="00415993">
              <w:rPr>
                <w:rFonts w:eastAsia="Calibri" w:cs="Times New Roman"/>
                <w:szCs w:val="24"/>
                <w:lang w:val="en-US"/>
              </w:rPr>
              <w:t xml:space="preserve">International Journal of Biology and Chemistry. Vol. </w:t>
            </w:r>
            <w:r w:rsidRPr="00415993">
              <w:rPr>
                <w:rFonts w:eastAsia="Calibri" w:cs="Times New Roman"/>
                <w:szCs w:val="24"/>
                <w:lang w:val="kk-KZ"/>
              </w:rPr>
              <w:t>8</w:t>
            </w:r>
            <w:r w:rsidRPr="00415993">
              <w:rPr>
                <w:rFonts w:eastAsia="Calibri" w:cs="Times New Roman"/>
                <w:szCs w:val="24"/>
                <w:lang w:val="en-US"/>
              </w:rPr>
              <w:t xml:space="preserve">, № 2. - 2015. – P. </w:t>
            </w:r>
            <w:r w:rsidRPr="00415993">
              <w:rPr>
                <w:rFonts w:eastAsia="Calibri" w:cs="Times New Roman"/>
                <w:szCs w:val="24"/>
                <w:lang w:val="kk-KZ"/>
              </w:rPr>
              <w:t>5</w:t>
            </w:r>
            <w:r w:rsidRPr="00415993">
              <w:rPr>
                <w:rFonts w:eastAsia="Calibri" w:cs="Times New Roman"/>
                <w:szCs w:val="24"/>
                <w:lang w:val="en-US"/>
              </w:rPr>
              <w:t>6-59.</w:t>
            </w:r>
          </w:p>
        </w:tc>
        <w:tc>
          <w:tcPr>
            <w:tcW w:w="2269" w:type="dxa"/>
          </w:tcPr>
          <w:p w14:paraId="76DB3EE6" w14:textId="6F9B61A4" w:rsidR="00DD0D63" w:rsidRPr="00415993" w:rsidRDefault="00DD0D63" w:rsidP="009113AD">
            <w:pPr>
              <w:ind w:firstLine="0"/>
              <w:rPr>
                <w:rFonts w:cs="Times New Roman"/>
                <w:szCs w:val="24"/>
                <w:lang w:val="en-US" w:eastAsia="ko-KR"/>
              </w:rPr>
            </w:pPr>
            <w:proofErr w:type="spellStart"/>
            <w:r w:rsidRPr="00415993">
              <w:rPr>
                <w:rFonts w:cs="Times New Roman"/>
                <w:szCs w:val="24"/>
                <w:lang w:val="en-US"/>
              </w:rPr>
              <w:t>Shulembayeva</w:t>
            </w:r>
            <w:proofErr w:type="spellEnd"/>
            <w:r w:rsidRPr="00415993">
              <w:rPr>
                <w:rFonts w:cs="Times New Roman"/>
                <w:szCs w:val="24"/>
                <w:lang w:val="en-US"/>
              </w:rPr>
              <w:t xml:space="preserve"> K.K., </w:t>
            </w:r>
            <w:proofErr w:type="spellStart"/>
            <w:r w:rsidRPr="00415993">
              <w:rPr>
                <w:rFonts w:cs="Times New Roman"/>
                <w:szCs w:val="24"/>
                <w:lang w:val="en-US"/>
              </w:rPr>
              <w:t>Zhussupova</w:t>
            </w:r>
            <w:proofErr w:type="spellEnd"/>
            <w:r w:rsidRPr="00415993">
              <w:rPr>
                <w:rFonts w:cs="Times New Roman"/>
                <w:szCs w:val="24"/>
                <w:lang w:val="en-US"/>
              </w:rPr>
              <w:t xml:space="preserve"> A.I., </w:t>
            </w:r>
            <w:proofErr w:type="spellStart"/>
            <w:r w:rsidRPr="00415993">
              <w:rPr>
                <w:rFonts w:cs="Times New Roman"/>
                <w:szCs w:val="24"/>
                <w:lang w:val="en-US"/>
              </w:rPr>
              <w:t>Omarova</w:t>
            </w:r>
            <w:proofErr w:type="spellEnd"/>
            <w:r w:rsidRPr="00415993">
              <w:rPr>
                <w:rFonts w:cs="Times New Roman"/>
                <w:szCs w:val="24"/>
                <w:lang w:val="en-US"/>
              </w:rPr>
              <w:t xml:space="preserve"> B</w:t>
            </w:r>
          </w:p>
        </w:tc>
      </w:tr>
      <w:tr w:rsidR="00DD0D63" w:rsidRPr="00415993" w14:paraId="4A1578E4" w14:textId="77777777" w:rsidTr="008D4A58">
        <w:trPr>
          <w:trHeight w:val="1491"/>
        </w:trPr>
        <w:tc>
          <w:tcPr>
            <w:tcW w:w="566" w:type="dxa"/>
          </w:tcPr>
          <w:p w14:paraId="39C608C9" w14:textId="36FDC072" w:rsidR="00DD0D63" w:rsidRPr="00415993" w:rsidRDefault="00DD0D63" w:rsidP="00DD0D63">
            <w:pPr>
              <w:ind w:firstLine="0"/>
              <w:jc w:val="center"/>
              <w:rPr>
                <w:rFonts w:cs="Times New Roman"/>
                <w:szCs w:val="24"/>
                <w:lang w:val="kk-KZ"/>
              </w:rPr>
            </w:pPr>
            <w:r w:rsidRPr="00415993">
              <w:rPr>
                <w:rFonts w:cs="Times New Roman"/>
                <w:bCs/>
                <w:szCs w:val="24"/>
                <w:lang w:val="kk-KZ"/>
              </w:rPr>
              <w:t>13</w:t>
            </w:r>
          </w:p>
        </w:tc>
        <w:tc>
          <w:tcPr>
            <w:tcW w:w="3121" w:type="dxa"/>
          </w:tcPr>
          <w:p w14:paraId="3FCCB699" w14:textId="77777777" w:rsidR="00DD0D63" w:rsidRPr="00415993" w:rsidRDefault="00DD0D63" w:rsidP="00DD0D63">
            <w:pPr>
              <w:pStyle w:val="21"/>
              <w:tabs>
                <w:tab w:val="left" w:pos="-1843"/>
                <w:tab w:val="left" w:pos="-1620"/>
                <w:tab w:val="left" w:pos="-1260"/>
              </w:tabs>
              <w:ind w:firstLine="0"/>
              <w:rPr>
                <w:rFonts w:eastAsia="Calibri"/>
                <w:szCs w:val="24"/>
                <w:lang w:eastAsia="en-US"/>
              </w:rPr>
            </w:pPr>
            <w:proofErr w:type="spellStart"/>
            <w:r w:rsidRPr="00415993">
              <w:rPr>
                <w:rFonts w:eastAsia="Calibri"/>
                <w:szCs w:val="24"/>
                <w:lang w:eastAsia="en-US"/>
              </w:rPr>
              <w:t>Селекционно</w:t>
            </w:r>
            <w:proofErr w:type="spellEnd"/>
            <w:r w:rsidRPr="00415993">
              <w:rPr>
                <w:rFonts w:eastAsia="Calibri"/>
                <w:szCs w:val="24"/>
                <w:lang w:eastAsia="en-US"/>
              </w:rPr>
              <w:t xml:space="preserve">-генетическое исследование мягкой пшеницы </w:t>
            </w:r>
          </w:p>
          <w:p w14:paraId="7D4BE43A" w14:textId="77777777" w:rsidR="00DD0D63" w:rsidRPr="00415993" w:rsidRDefault="00DD0D63" w:rsidP="00DD0D63">
            <w:pPr>
              <w:ind w:firstLine="0"/>
              <w:jc w:val="center"/>
              <w:rPr>
                <w:rFonts w:cs="Times New Roman"/>
                <w:szCs w:val="24"/>
                <w:lang w:val="en-US" w:eastAsia="ko-KR"/>
              </w:rPr>
            </w:pPr>
          </w:p>
        </w:tc>
        <w:tc>
          <w:tcPr>
            <w:tcW w:w="4110" w:type="dxa"/>
          </w:tcPr>
          <w:p w14:paraId="637F83C6" w14:textId="2B85D59D" w:rsidR="00DD0D63" w:rsidRPr="00415993" w:rsidRDefault="00DD0D63" w:rsidP="009113AD">
            <w:pPr>
              <w:autoSpaceDE w:val="0"/>
              <w:autoSpaceDN w:val="0"/>
              <w:adjustRightInd w:val="0"/>
              <w:ind w:firstLine="0"/>
              <w:rPr>
                <w:rFonts w:cs="Times New Roman"/>
                <w:color w:val="000000"/>
                <w:szCs w:val="24"/>
                <w:lang w:eastAsia="kk-KZ"/>
              </w:rPr>
            </w:pPr>
            <w:r w:rsidRPr="00415993">
              <w:rPr>
                <w:rFonts w:cs="Times New Roman"/>
                <w:szCs w:val="24"/>
              </w:rPr>
              <w:t xml:space="preserve">Вестник </w:t>
            </w:r>
            <w:proofErr w:type="spellStart"/>
            <w:r w:rsidRPr="00415993">
              <w:rPr>
                <w:rFonts w:cs="Times New Roman"/>
                <w:szCs w:val="24"/>
              </w:rPr>
              <w:t>КазНУ</w:t>
            </w:r>
            <w:proofErr w:type="spellEnd"/>
            <w:r w:rsidRPr="00415993">
              <w:rPr>
                <w:rFonts w:cs="Times New Roman"/>
                <w:szCs w:val="24"/>
              </w:rPr>
              <w:t>. Серия биологическая.  №2/1 (64). – 2015. – С.115-118.</w:t>
            </w:r>
          </w:p>
        </w:tc>
        <w:tc>
          <w:tcPr>
            <w:tcW w:w="2269" w:type="dxa"/>
          </w:tcPr>
          <w:p w14:paraId="2DEF22C4" w14:textId="4860AD32" w:rsidR="00DD0D63" w:rsidRPr="00415993" w:rsidRDefault="00DD0D63" w:rsidP="009113AD">
            <w:pPr>
              <w:ind w:firstLine="0"/>
              <w:rPr>
                <w:rFonts w:cs="Times New Roman"/>
                <w:szCs w:val="24"/>
                <w:lang w:eastAsia="ko-KR"/>
              </w:rPr>
            </w:pPr>
            <w:r w:rsidRPr="00415993">
              <w:rPr>
                <w:rFonts w:eastAsia="Calibri" w:cs="Times New Roman"/>
                <w:szCs w:val="24"/>
                <w:lang w:val="kk-KZ"/>
              </w:rPr>
              <w:t>Шулембаева К.К., Даулетбаева С.Б., Токубаева А.А.</w:t>
            </w:r>
          </w:p>
        </w:tc>
      </w:tr>
      <w:tr w:rsidR="00DD0D63" w:rsidRPr="009150CA" w14:paraId="6E4C10EC" w14:textId="77777777" w:rsidTr="008D4A58">
        <w:trPr>
          <w:trHeight w:val="1491"/>
        </w:trPr>
        <w:tc>
          <w:tcPr>
            <w:tcW w:w="566" w:type="dxa"/>
          </w:tcPr>
          <w:p w14:paraId="3592945F" w14:textId="3FE123BE" w:rsidR="00DD0D63" w:rsidRPr="00415993" w:rsidRDefault="00DD0D63" w:rsidP="00DD0D63">
            <w:pPr>
              <w:ind w:firstLine="0"/>
              <w:jc w:val="center"/>
              <w:rPr>
                <w:rFonts w:cs="Times New Roman"/>
                <w:szCs w:val="24"/>
                <w:lang w:val="kk-KZ"/>
              </w:rPr>
            </w:pPr>
            <w:r w:rsidRPr="00415993">
              <w:rPr>
                <w:rFonts w:cs="Times New Roman"/>
                <w:bCs/>
                <w:szCs w:val="24"/>
                <w:lang w:val="kk-KZ"/>
              </w:rPr>
              <w:t>14</w:t>
            </w:r>
          </w:p>
        </w:tc>
        <w:tc>
          <w:tcPr>
            <w:tcW w:w="3121" w:type="dxa"/>
          </w:tcPr>
          <w:p w14:paraId="3B24FBED" w14:textId="77777777" w:rsidR="00DD0D63" w:rsidRPr="00415993" w:rsidRDefault="00DD0D63" w:rsidP="009113AD">
            <w:pPr>
              <w:ind w:firstLine="0"/>
              <w:jc w:val="both"/>
              <w:rPr>
                <w:rFonts w:cs="Times New Roman"/>
                <w:szCs w:val="24"/>
                <w:lang w:eastAsia="ru-RU"/>
              </w:rPr>
            </w:pPr>
            <w:r w:rsidRPr="00415993">
              <w:rPr>
                <w:rFonts w:cs="Times New Roman"/>
                <w:szCs w:val="24"/>
                <w:lang w:eastAsia="ru-RU"/>
              </w:rPr>
              <w:t>Селекция мягкой пшеницы на устойчивость к экологической адаптивно</w:t>
            </w:r>
            <w:r w:rsidRPr="00415993">
              <w:rPr>
                <w:rFonts w:cs="Times New Roman"/>
                <w:szCs w:val="24"/>
                <w:lang w:eastAsia="ru-RU"/>
              </w:rPr>
              <w:softHyphen/>
              <w:t>сти   в условиях юго-востока Казахстана.</w:t>
            </w:r>
          </w:p>
          <w:p w14:paraId="5352C931" w14:textId="77777777" w:rsidR="00DD0D63" w:rsidRPr="00415993" w:rsidRDefault="00DD0D63" w:rsidP="00DD0D63">
            <w:pPr>
              <w:ind w:firstLine="0"/>
              <w:jc w:val="center"/>
              <w:rPr>
                <w:rFonts w:cs="Times New Roman"/>
                <w:szCs w:val="24"/>
                <w:lang w:eastAsia="ko-KR"/>
              </w:rPr>
            </w:pPr>
          </w:p>
        </w:tc>
        <w:tc>
          <w:tcPr>
            <w:tcW w:w="4110" w:type="dxa"/>
          </w:tcPr>
          <w:p w14:paraId="2BEB84BB" w14:textId="1E384119" w:rsidR="00DD0D63" w:rsidRPr="00415993" w:rsidRDefault="009113AD" w:rsidP="009113AD">
            <w:pPr>
              <w:autoSpaceDE w:val="0"/>
              <w:autoSpaceDN w:val="0"/>
              <w:adjustRightInd w:val="0"/>
              <w:ind w:firstLine="0"/>
              <w:contextualSpacing/>
              <w:rPr>
                <w:rFonts w:eastAsia="Calibri" w:cs="Times New Roman"/>
                <w:szCs w:val="24"/>
              </w:rPr>
            </w:pPr>
            <w:r w:rsidRPr="00415993">
              <w:rPr>
                <w:rFonts w:cs="Times New Roman"/>
                <w:szCs w:val="24"/>
              </w:rPr>
              <w:t xml:space="preserve">Вестник </w:t>
            </w:r>
            <w:proofErr w:type="spellStart"/>
            <w:r w:rsidRPr="00415993">
              <w:rPr>
                <w:rFonts w:cs="Times New Roman"/>
                <w:szCs w:val="24"/>
              </w:rPr>
              <w:t>КазНУ</w:t>
            </w:r>
            <w:proofErr w:type="spellEnd"/>
            <w:r w:rsidRPr="00415993">
              <w:rPr>
                <w:rFonts w:cs="Times New Roman"/>
                <w:szCs w:val="24"/>
              </w:rPr>
              <w:t xml:space="preserve">. Серия </w:t>
            </w:r>
            <w:proofErr w:type="gramStart"/>
            <w:r w:rsidRPr="00415993">
              <w:rPr>
                <w:rFonts w:cs="Times New Roman"/>
                <w:szCs w:val="24"/>
              </w:rPr>
              <w:t xml:space="preserve">биологическая.  </w:t>
            </w:r>
            <w:r w:rsidR="00DD0D63" w:rsidRPr="00415993">
              <w:rPr>
                <w:rFonts w:eastAsia="Calibri" w:cs="Times New Roman"/>
                <w:szCs w:val="24"/>
              </w:rPr>
              <w:t>.</w:t>
            </w:r>
            <w:proofErr w:type="gramEnd"/>
            <w:r w:rsidR="00DD0D63" w:rsidRPr="00415993">
              <w:rPr>
                <w:rFonts w:eastAsia="Calibri" w:cs="Times New Roman"/>
                <w:szCs w:val="24"/>
              </w:rPr>
              <w:t xml:space="preserve"> </w:t>
            </w:r>
            <w:r w:rsidRPr="00415993">
              <w:rPr>
                <w:rFonts w:eastAsia="Calibri" w:cs="Times New Roman"/>
                <w:szCs w:val="24"/>
              </w:rPr>
              <w:t>№ 1 (46).  – 2016.</w:t>
            </w:r>
            <w:r w:rsidR="00DD0D63" w:rsidRPr="00415993">
              <w:rPr>
                <w:rFonts w:eastAsia="Calibri" w:cs="Times New Roman"/>
                <w:szCs w:val="24"/>
              </w:rPr>
              <w:t>– С. 112-120.</w:t>
            </w:r>
          </w:p>
          <w:p w14:paraId="054FCF35" w14:textId="77777777" w:rsidR="00DD0D63" w:rsidRPr="00415993" w:rsidRDefault="00DD0D63" w:rsidP="009113AD">
            <w:pPr>
              <w:autoSpaceDE w:val="0"/>
              <w:autoSpaceDN w:val="0"/>
              <w:adjustRightInd w:val="0"/>
              <w:ind w:firstLine="0"/>
              <w:rPr>
                <w:rFonts w:cs="Times New Roman"/>
                <w:szCs w:val="24"/>
                <w:lang w:val="kk-KZ" w:eastAsia="ru-RU"/>
              </w:rPr>
            </w:pPr>
            <w:r w:rsidRPr="00415993">
              <w:rPr>
                <w:rFonts w:cs="Times New Roman"/>
                <w:szCs w:val="24"/>
                <w:lang w:val="en-US" w:eastAsia="ru-RU"/>
              </w:rPr>
              <w:t>ISSN 1563-034X</w:t>
            </w:r>
          </w:p>
          <w:p w14:paraId="29FD3DFC" w14:textId="61CCCC7D" w:rsidR="00DD0D63" w:rsidRPr="00415993" w:rsidRDefault="00DD0D63" w:rsidP="009113AD">
            <w:pPr>
              <w:autoSpaceDE w:val="0"/>
              <w:autoSpaceDN w:val="0"/>
              <w:adjustRightInd w:val="0"/>
              <w:ind w:firstLine="0"/>
              <w:rPr>
                <w:rFonts w:cs="Times New Roman"/>
                <w:color w:val="000000"/>
                <w:szCs w:val="24"/>
                <w:lang w:val="kk-KZ" w:eastAsia="kk-KZ"/>
              </w:rPr>
            </w:pPr>
            <w:r w:rsidRPr="00415993">
              <w:rPr>
                <w:rFonts w:cs="Times New Roman"/>
                <w:bCs/>
                <w:szCs w:val="24"/>
                <w:shd w:val="clear" w:color="auto" w:fill="FFFFFF"/>
                <w:lang w:val="kk-KZ"/>
              </w:rPr>
              <w:t>https://bulletin-ecology.kaznu.kz/index.php/1-eco/issue/view/36</w:t>
            </w:r>
          </w:p>
        </w:tc>
        <w:tc>
          <w:tcPr>
            <w:tcW w:w="2269" w:type="dxa"/>
          </w:tcPr>
          <w:p w14:paraId="733FB693" w14:textId="08CDC602" w:rsidR="00DD0D63" w:rsidRPr="00415993" w:rsidRDefault="00DD0D63" w:rsidP="009113AD">
            <w:pPr>
              <w:ind w:firstLine="0"/>
              <w:rPr>
                <w:rFonts w:cs="Times New Roman"/>
                <w:szCs w:val="24"/>
                <w:lang w:val="kk-KZ" w:eastAsia="ko-KR"/>
              </w:rPr>
            </w:pPr>
            <w:r w:rsidRPr="00415993">
              <w:rPr>
                <w:rFonts w:cs="Times New Roman"/>
                <w:bCs/>
                <w:szCs w:val="24"/>
                <w:shd w:val="clear" w:color="auto" w:fill="FFFFFF"/>
                <w:lang w:val="kk-KZ"/>
              </w:rPr>
              <w:t>Шулембaевa К.К., Дaулетбaевa С.Б., Токубaевa A.A., Омирбековa Н.Ж., Жунусбaевa Ж.К.</w:t>
            </w:r>
          </w:p>
        </w:tc>
      </w:tr>
      <w:tr w:rsidR="00DD0D63" w:rsidRPr="009150CA" w14:paraId="1C5B6190" w14:textId="77777777" w:rsidTr="008D4A58">
        <w:trPr>
          <w:trHeight w:val="1491"/>
        </w:trPr>
        <w:tc>
          <w:tcPr>
            <w:tcW w:w="566" w:type="dxa"/>
            <w:tcBorders>
              <w:bottom w:val="single" w:sz="4" w:space="0" w:color="auto"/>
            </w:tcBorders>
          </w:tcPr>
          <w:p w14:paraId="336B9161" w14:textId="5931F219" w:rsidR="00DD0D63" w:rsidRPr="00415993" w:rsidRDefault="00DD0D63" w:rsidP="00DD0D63">
            <w:pPr>
              <w:ind w:firstLine="0"/>
              <w:jc w:val="center"/>
              <w:rPr>
                <w:rFonts w:cs="Times New Roman"/>
                <w:szCs w:val="24"/>
                <w:lang w:val="kk-KZ"/>
              </w:rPr>
            </w:pPr>
            <w:r w:rsidRPr="00415993">
              <w:rPr>
                <w:rFonts w:cs="Times New Roman"/>
                <w:szCs w:val="24"/>
                <w:lang w:val="kk-KZ"/>
              </w:rPr>
              <w:t>15</w:t>
            </w:r>
          </w:p>
        </w:tc>
        <w:tc>
          <w:tcPr>
            <w:tcW w:w="3121" w:type="dxa"/>
            <w:tcBorders>
              <w:bottom w:val="single" w:sz="4" w:space="0" w:color="auto"/>
            </w:tcBorders>
          </w:tcPr>
          <w:p w14:paraId="40B51805" w14:textId="6C218BD6" w:rsidR="00DD0D63" w:rsidRPr="00415993" w:rsidRDefault="00C80D3C" w:rsidP="009113AD">
            <w:pPr>
              <w:ind w:firstLine="0"/>
              <w:rPr>
                <w:rFonts w:cs="Times New Roman"/>
                <w:szCs w:val="24"/>
                <w:lang w:eastAsia="ko-KR"/>
              </w:rPr>
            </w:pPr>
            <w:hyperlink r:id="rId19" w:history="1">
              <w:r w:rsidR="00DD0D63" w:rsidRPr="00415993">
                <w:rPr>
                  <w:rFonts w:cs="Times New Roman"/>
                  <w:szCs w:val="24"/>
                </w:rPr>
                <w:t xml:space="preserve">Получение экологически устойчивых исходных форм для селекции </w:t>
              </w:r>
              <w:proofErr w:type="spellStart"/>
              <w:r w:rsidR="00DD0D63" w:rsidRPr="00415993">
                <w:rPr>
                  <w:rFonts w:cs="Times New Roman"/>
                  <w:szCs w:val="24"/>
                </w:rPr>
                <w:t>пщеницы</w:t>
              </w:r>
              <w:proofErr w:type="spellEnd"/>
            </w:hyperlink>
          </w:p>
        </w:tc>
        <w:tc>
          <w:tcPr>
            <w:tcW w:w="4110" w:type="dxa"/>
            <w:tcBorders>
              <w:bottom w:val="single" w:sz="4" w:space="0" w:color="auto"/>
            </w:tcBorders>
          </w:tcPr>
          <w:p w14:paraId="7E67533A" w14:textId="5DFE7A04" w:rsidR="00DD0D63" w:rsidRPr="00415993" w:rsidRDefault="00DD0D63" w:rsidP="009113AD">
            <w:pPr>
              <w:autoSpaceDE w:val="0"/>
              <w:autoSpaceDN w:val="0"/>
              <w:adjustRightInd w:val="0"/>
              <w:ind w:firstLine="0"/>
              <w:rPr>
                <w:rFonts w:cs="Times New Roman"/>
                <w:color w:val="000000"/>
                <w:szCs w:val="24"/>
                <w:lang w:val="en-US" w:eastAsia="kk-KZ"/>
              </w:rPr>
            </w:pPr>
            <w:r w:rsidRPr="00415993">
              <w:rPr>
                <w:rFonts w:cs="Times New Roman"/>
                <w:szCs w:val="24"/>
              </w:rPr>
              <w:t xml:space="preserve">Вестник </w:t>
            </w:r>
            <w:proofErr w:type="spellStart"/>
            <w:r w:rsidRPr="00415993">
              <w:rPr>
                <w:rFonts w:cs="Times New Roman"/>
                <w:szCs w:val="24"/>
              </w:rPr>
              <w:t>КазНУ</w:t>
            </w:r>
            <w:proofErr w:type="spellEnd"/>
            <w:r w:rsidRPr="00415993">
              <w:rPr>
                <w:rFonts w:cs="Times New Roman"/>
                <w:szCs w:val="24"/>
              </w:rPr>
              <w:t xml:space="preserve">. Серия экологическая. № </w:t>
            </w:r>
            <w:r w:rsidRPr="00415993">
              <w:rPr>
                <w:rFonts w:cs="Times New Roman"/>
                <w:szCs w:val="24"/>
                <w:shd w:val="clear" w:color="auto" w:fill="FFFFFF"/>
                <w:lang w:val="kk-KZ"/>
              </w:rPr>
              <w:t xml:space="preserve"> </w:t>
            </w:r>
            <w:r w:rsidRPr="00415993">
              <w:rPr>
                <w:rFonts w:cs="Times New Roman"/>
                <w:szCs w:val="24"/>
                <w:shd w:val="clear" w:color="auto" w:fill="FFFFFF"/>
              </w:rPr>
              <w:t>4 (49). 2016</w:t>
            </w:r>
            <w:r w:rsidRPr="00415993">
              <w:rPr>
                <w:rFonts w:cs="Times New Roman"/>
                <w:szCs w:val="24"/>
                <w:shd w:val="clear" w:color="auto" w:fill="FFFFFF"/>
                <w:lang w:val="kk-KZ"/>
              </w:rPr>
              <w:t>-175-179</w:t>
            </w:r>
          </w:p>
        </w:tc>
        <w:tc>
          <w:tcPr>
            <w:tcW w:w="2269" w:type="dxa"/>
            <w:tcBorders>
              <w:bottom w:val="single" w:sz="4" w:space="0" w:color="auto"/>
            </w:tcBorders>
          </w:tcPr>
          <w:p w14:paraId="5CF0C8FC" w14:textId="069BCD3D" w:rsidR="00DD0D63" w:rsidRPr="00415993" w:rsidRDefault="00DD0D63" w:rsidP="009113AD">
            <w:pPr>
              <w:ind w:firstLine="0"/>
              <w:rPr>
                <w:rFonts w:cs="Times New Roman"/>
                <w:szCs w:val="24"/>
                <w:lang w:val="en-US" w:eastAsia="ko-KR"/>
              </w:rPr>
            </w:pPr>
            <w:r w:rsidRPr="00415993">
              <w:rPr>
                <w:rFonts w:cs="Times New Roman"/>
                <w:szCs w:val="24"/>
                <w:lang w:val="kk-KZ"/>
              </w:rPr>
              <w:t xml:space="preserve">Шулембаева К.К., Даулетбаева С.Б., Токубаева А.А., </w:t>
            </w:r>
            <w:r w:rsidRPr="00415993">
              <w:rPr>
                <w:rFonts w:cs="Times New Roman"/>
                <w:szCs w:val="24"/>
                <w:shd w:val="clear" w:color="auto" w:fill="FFFFFF"/>
              </w:rPr>
              <w:t>К</w:t>
            </w:r>
            <w:r w:rsidRPr="00415993">
              <w:rPr>
                <w:rFonts w:cs="Times New Roman"/>
                <w:szCs w:val="24"/>
                <w:shd w:val="clear" w:color="auto" w:fill="FFFFFF"/>
                <w:lang w:val="en-US"/>
              </w:rPr>
              <w:t>a</w:t>
            </w:r>
            <w:proofErr w:type="spellStart"/>
            <w:r w:rsidRPr="00415993">
              <w:rPr>
                <w:rFonts w:cs="Times New Roman"/>
                <w:szCs w:val="24"/>
                <w:shd w:val="clear" w:color="auto" w:fill="FFFFFF"/>
              </w:rPr>
              <w:t>лиолд</w:t>
            </w:r>
            <w:proofErr w:type="spellEnd"/>
            <w:r w:rsidRPr="00415993">
              <w:rPr>
                <w:rFonts w:cs="Times New Roman"/>
                <w:szCs w:val="24"/>
                <w:shd w:val="clear" w:color="auto" w:fill="FFFFFF"/>
                <w:lang w:val="en-US"/>
              </w:rPr>
              <w:t>a</w:t>
            </w:r>
            <w:r w:rsidRPr="00415993">
              <w:rPr>
                <w:rFonts w:cs="Times New Roman"/>
                <w:szCs w:val="24"/>
                <w:shd w:val="clear" w:color="auto" w:fill="FFFFFF"/>
              </w:rPr>
              <w:t>нов</w:t>
            </w:r>
            <w:r w:rsidRPr="00415993">
              <w:rPr>
                <w:rFonts w:cs="Times New Roman"/>
                <w:szCs w:val="24"/>
                <w:shd w:val="clear" w:color="auto" w:fill="FFFFFF"/>
                <w:lang w:val="en-US"/>
              </w:rPr>
              <w:t xml:space="preserve">a </w:t>
            </w:r>
            <w:r w:rsidRPr="00415993">
              <w:rPr>
                <w:rFonts w:cs="Times New Roman"/>
                <w:szCs w:val="24"/>
                <w:shd w:val="clear" w:color="auto" w:fill="FFFFFF"/>
              </w:rPr>
              <w:t>Т</w:t>
            </w:r>
            <w:r w:rsidRPr="00415993">
              <w:rPr>
                <w:rFonts w:cs="Times New Roman"/>
                <w:szCs w:val="24"/>
                <w:shd w:val="clear" w:color="auto" w:fill="FFFFFF"/>
                <w:lang w:val="en-US"/>
              </w:rPr>
              <w:t>.</w:t>
            </w:r>
            <w:r w:rsidRPr="00415993">
              <w:rPr>
                <w:rFonts w:cs="Times New Roman"/>
                <w:szCs w:val="24"/>
                <w:shd w:val="clear" w:color="auto" w:fill="FFFFFF"/>
              </w:rPr>
              <w:t>Б</w:t>
            </w:r>
            <w:r w:rsidRPr="00415993">
              <w:rPr>
                <w:rFonts w:cs="Times New Roman"/>
                <w:szCs w:val="24"/>
                <w:shd w:val="clear" w:color="auto" w:fill="FFFFFF"/>
                <w:lang w:val="en-US"/>
              </w:rPr>
              <w:t>., A</w:t>
            </w:r>
            <w:r w:rsidRPr="00415993">
              <w:rPr>
                <w:rFonts w:cs="Times New Roman"/>
                <w:szCs w:val="24"/>
                <w:shd w:val="clear" w:color="auto" w:fill="FFFFFF"/>
              </w:rPr>
              <w:t>кыш</w:t>
            </w:r>
            <w:r w:rsidRPr="00415993">
              <w:rPr>
                <w:rFonts w:cs="Times New Roman"/>
                <w:szCs w:val="24"/>
                <w:shd w:val="clear" w:color="auto" w:fill="FFFFFF"/>
                <w:lang w:val="en-US"/>
              </w:rPr>
              <w:t xml:space="preserve"> </w:t>
            </w:r>
            <w:r w:rsidRPr="00415993">
              <w:rPr>
                <w:rFonts w:cs="Times New Roman"/>
                <w:szCs w:val="24"/>
                <w:shd w:val="clear" w:color="auto" w:fill="FFFFFF"/>
              </w:rPr>
              <w:t>С</w:t>
            </w:r>
            <w:r w:rsidRPr="00415993">
              <w:rPr>
                <w:rFonts w:cs="Times New Roman"/>
                <w:szCs w:val="24"/>
                <w:shd w:val="clear" w:color="auto" w:fill="FFFFFF"/>
                <w:lang w:val="en-US"/>
              </w:rPr>
              <w:t>.</w:t>
            </w:r>
            <w:r w:rsidRPr="00415993">
              <w:rPr>
                <w:rFonts w:cs="Times New Roman"/>
                <w:szCs w:val="24"/>
                <w:shd w:val="clear" w:color="auto" w:fill="FFFFFF"/>
              </w:rPr>
              <w:t>К</w:t>
            </w:r>
          </w:p>
        </w:tc>
      </w:tr>
      <w:tr w:rsidR="00DD0D63" w:rsidRPr="009150CA" w14:paraId="4267A850" w14:textId="77777777" w:rsidTr="008D4A58">
        <w:trPr>
          <w:trHeight w:val="1491"/>
        </w:trPr>
        <w:tc>
          <w:tcPr>
            <w:tcW w:w="566" w:type="dxa"/>
            <w:tcBorders>
              <w:bottom w:val="single" w:sz="4" w:space="0" w:color="auto"/>
            </w:tcBorders>
          </w:tcPr>
          <w:p w14:paraId="7837E0BC" w14:textId="6AAF9AEC" w:rsidR="00DD0D63" w:rsidRPr="00415993" w:rsidRDefault="00DD0D63" w:rsidP="00DD0D63">
            <w:pPr>
              <w:ind w:firstLine="0"/>
              <w:jc w:val="center"/>
              <w:rPr>
                <w:rFonts w:cs="Times New Roman"/>
                <w:szCs w:val="24"/>
                <w:lang w:val="kk-KZ"/>
              </w:rPr>
            </w:pPr>
            <w:r w:rsidRPr="00415993">
              <w:rPr>
                <w:rFonts w:cs="Times New Roman"/>
                <w:szCs w:val="24"/>
                <w:lang w:val="kk-KZ"/>
              </w:rPr>
              <w:t>16</w:t>
            </w:r>
          </w:p>
        </w:tc>
        <w:tc>
          <w:tcPr>
            <w:tcW w:w="3121" w:type="dxa"/>
            <w:tcBorders>
              <w:bottom w:val="single" w:sz="4" w:space="0" w:color="auto"/>
            </w:tcBorders>
          </w:tcPr>
          <w:p w14:paraId="12B597AB" w14:textId="6DD73795" w:rsidR="00DD0D63" w:rsidRPr="00415993" w:rsidRDefault="00DD0D63" w:rsidP="009113AD">
            <w:pPr>
              <w:ind w:firstLine="0"/>
              <w:rPr>
                <w:rFonts w:cs="Times New Roman"/>
                <w:szCs w:val="24"/>
                <w:lang w:val="en-US"/>
              </w:rPr>
            </w:pPr>
            <w:r w:rsidRPr="00415993">
              <w:rPr>
                <w:rFonts w:cs="Times New Roman"/>
                <w:szCs w:val="24"/>
                <w:shd w:val="clear" w:color="auto" w:fill="FFFFFF"/>
                <w:lang w:val="en-US"/>
              </w:rPr>
              <w:t>Distant and intraspecific hybridization, induced mutagenesis in soft bread wheat</w:t>
            </w:r>
          </w:p>
        </w:tc>
        <w:tc>
          <w:tcPr>
            <w:tcW w:w="4110" w:type="dxa"/>
            <w:tcBorders>
              <w:bottom w:val="single" w:sz="4" w:space="0" w:color="auto"/>
            </w:tcBorders>
          </w:tcPr>
          <w:p w14:paraId="747C45E3" w14:textId="77777777" w:rsidR="00DD0D63" w:rsidRPr="00415993" w:rsidRDefault="00DD0D63" w:rsidP="00DD0D63">
            <w:pPr>
              <w:pStyle w:val="af5"/>
              <w:jc w:val="both"/>
              <w:rPr>
                <w:rFonts w:ascii="Times New Roman" w:hAnsi="Times New Roman" w:cs="Times New Roman"/>
                <w:sz w:val="24"/>
                <w:szCs w:val="24"/>
                <w:shd w:val="clear" w:color="auto" w:fill="FFFFFF"/>
                <w:lang w:val="en-US"/>
              </w:rPr>
            </w:pPr>
            <w:r w:rsidRPr="00415993">
              <w:rPr>
                <w:rFonts w:ascii="Times New Roman" w:hAnsi="Times New Roman" w:cs="Times New Roman"/>
                <w:sz w:val="24"/>
                <w:szCs w:val="24"/>
                <w:shd w:val="clear" w:color="auto" w:fill="FFFFFF"/>
                <w:lang w:val="en-US"/>
              </w:rPr>
              <w:t>International Journal of Biology and Chemistry 9, No1, 19 (2016)</w:t>
            </w:r>
          </w:p>
          <w:p w14:paraId="5B8828E7" w14:textId="2576D975" w:rsidR="00DD0D63" w:rsidRPr="00415993" w:rsidRDefault="00DD0D63" w:rsidP="009113AD">
            <w:pPr>
              <w:autoSpaceDE w:val="0"/>
              <w:autoSpaceDN w:val="0"/>
              <w:adjustRightInd w:val="0"/>
              <w:ind w:firstLine="0"/>
              <w:rPr>
                <w:rFonts w:cs="Times New Roman"/>
                <w:szCs w:val="24"/>
                <w:lang w:val="en-US"/>
              </w:rPr>
            </w:pPr>
          </w:p>
        </w:tc>
        <w:tc>
          <w:tcPr>
            <w:tcW w:w="2269" w:type="dxa"/>
            <w:tcBorders>
              <w:bottom w:val="single" w:sz="4" w:space="0" w:color="auto"/>
            </w:tcBorders>
          </w:tcPr>
          <w:p w14:paraId="1195FF16" w14:textId="24C65956" w:rsidR="00DD0D63" w:rsidRPr="00415993" w:rsidRDefault="00DD0D63" w:rsidP="009113AD">
            <w:pPr>
              <w:ind w:firstLine="0"/>
              <w:rPr>
                <w:rFonts w:cs="Times New Roman"/>
                <w:szCs w:val="24"/>
                <w:lang w:val="kk-KZ"/>
              </w:rPr>
            </w:pPr>
            <w:proofErr w:type="spellStart"/>
            <w:r w:rsidRPr="00415993">
              <w:rPr>
                <w:rFonts w:cs="Times New Roman"/>
                <w:szCs w:val="24"/>
                <w:shd w:val="clear" w:color="auto" w:fill="FFFFFF"/>
                <w:lang w:val="en-US"/>
              </w:rPr>
              <w:t>Shulembaeva</w:t>
            </w:r>
            <w:proofErr w:type="spellEnd"/>
            <w:r w:rsidRPr="00415993">
              <w:rPr>
                <w:rFonts w:cs="Times New Roman"/>
                <w:szCs w:val="24"/>
                <w:shd w:val="clear" w:color="auto" w:fill="FFFFFF"/>
                <w:lang w:val="en-US"/>
              </w:rPr>
              <w:t xml:space="preserve"> K.K., </w:t>
            </w:r>
            <w:proofErr w:type="spellStart"/>
            <w:r w:rsidRPr="00415993">
              <w:rPr>
                <w:rFonts w:cs="Times New Roman"/>
                <w:szCs w:val="24"/>
                <w:shd w:val="clear" w:color="auto" w:fill="FFFFFF"/>
                <w:lang w:val="en-US"/>
              </w:rPr>
              <w:t>Zhussupova</w:t>
            </w:r>
            <w:proofErr w:type="spellEnd"/>
            <w:r w:rsidRPr="00415993">
              <w:rPr>
                <w:rFonts w:cs="Times New Roman"/>
                <w:szCs w:val="24"/>
                <w:shd w:val="clear" w:color="auto" w:fill="FFFFFF"/>
                <w:lang w:val="en-US"/>
              </w:rPr>
              <w:t xml:space="preserve"> A.I.</w:t>
            </w:r>
          </w:p>
        </w:tc>
      </w:tr>
      <w:tr w:rsidR="00DD0D63" w:rsidRPr="00415993" w14:paraId="02725BFB" w14:textId="77777777" w:rsidTr="008D4A58">
        <w:trPr>
          <w:trHeight w:val="1491"/>
        </w:trPr>
        <w:tc>
          <w:tcPr>
            <w:tcW w:w="566" w:type="dxa"/>
            <w:tcBorders>
              <w:bottom w:val="single" w:sz="4" w:space="0" w:color="auto"/>
            </w:tcBorders>
          </w:tcPr>
          <w:p w14:paraId="77D1B683" w14:textId="685E0079" w:rsidR="00DD0D63" w:rsidRPr="00415993" w:rsidRDefault="00DD0D63" w:rsidP="00DD0D63">
            <w:pPr>
              <w:ind w:firstLine="0"/>
              <w:jc w:val="center"/>
              <w:rPr>
                <w:rFonts w:cs="Times New Roman"/>
                <w:szCs w:val="24"/>
                <w:lang w:val="kk-KZ"/>
              </w:rPr>
            </w:pPr>
            <w:r w:rsidRPr="00415993">
              <w:rPr>
                <w:rFonts w:cs="Times New Roman"/>
                <w:szCs w:val="24"/>
                <w:lang w:val="kk-KZ"/>
              </w:rPr>
              <w:lastRenderedPageBreak/>
              <w:t>17</w:t>
            </w:r>
          </w:p>
        </w:tc>
        <w:tc>
          <w:tcPr>
            <w:tcW w:w="3121" w:type="dxa"/>
            <w:tcBorders>
              <w:bottom w:val="single" w:sz="4" w:space="0" w:color="auto"/>
            </w:tcBorders>
          </w:tcPr>
          <w:p w14:paraId="7944FFB0" w14:textId="77777777" w:rsidR="00DD0D63" w:rsidRPr="00415993" w:rsidRDefault="00DD0D63" w:rsidP="009113AD">
            <w:pPr>
              <w:shd w:val="clear" w:color="auto" w:fill="FFFFFF"/>
              <w:ind w:firstLine="0"/>
              <w:rPr>
                <w:rFonts w:cs="Times New Roman"/>
                <w:color w:val="1A1A1A"/>
                <w:szCs w:val="24"/>
                <w:lang w:val="en-US" w:eastAsia="ru-RU"/>
              </w:rPr>
            </w:pPr>
            <w:r w:rsidRPr="00415993">
              <w:rPr>
                <w:rFonts w:cs="Times New Roman"/>
                <w:color w:val="1A1A1A"/>
                <w:szCs w:val="24"/>
                <w:lang w:val="en-US" w:eastAsia="ru-RU"/>
              </w:rPr>
              <w:t>Utilizing induced mutagenesis in</w:t>
            </w:r>
          </w:p>
          <w:p w14:paraId="67120C0E" w14:textId="77777777" w:rsidR="00DD0D63" w:rsidRPr="00415993" w:rsidRDefault="00DD0D63" w:rsidP="009113AD">
            <w:pPr>
              <w:shd w:val="clear" w:color="auto" w:fill="FFFFFF"/>
              <w:ind w:firstLine="0"/>
              <w:rPr>
                <w:rFonts w:cs="Times New Roman"/>
                <w:color w:val="1A1A1A"/>
                <w:szCs w:val="24"/>
                <w:lang w:val="en-US" w:eastAsia="ru-RU"/>
              </w:rPr>
            </w:pPr>
            <w:r w:rsidRPr="00415993">
              <w:rPr>
                <w:rFonts w:cs="Times New Roman"/>
                <w:color w:val="1A1A1A"/>
                <w:szCs w:val="24"/>
                <w:lang w:val="en-US" w:eastAsia="ru-RU"/>
              </w:rPr>
              <w:t>Kazakhstani wheat breeding.</w:t>
            </w:r>
          </w:p>
          <w:p w14:paraId="4353A7F7" w14:textId="77777777" w:rsidR="00DD0D63" w:rsidRPr="00415993" w:rsidRDefault="00DD0D63" w:rsidP="00DD0D63">
            <w:pPr>
              <w:ind w:firstLine="0"/>
              <w:jc w:val="center"/>
              <w:rPr>
                <w:rFonts w:cs="Times New Roman"/>
                <w:szCs w:val="24"/>
                <w:lang w:val="en-US"/>
              </w:rPr>
            </w:pPr>
          </w:p>
        </w:tc>
        <w:tc>
          <w:tcPr>
            <w:tcW w:w="4110" w:type="dxa"/>
            <w:tcBorders>
              <w:bottom w:val="single" w:sz="4" w:space="0" w:color="auto"/>
            </w:tcBorders>
          </w:tcPr>
          <w:p w14:paraId="77291867" w14:textId="283C6F72" w:rsidR="00DD0D63" w:rsidRPr="00415993" w:rsidRDefault="009113AD" w:rsidP="009113AD">
            <w:pPr>
              <w:shd w:val="clear" w:color="auto" w:fill="FFFFFF"/>
              <w:ind w:firstLine="0"/>
              <w:rPr>
                <w:rFonts w:cs="Times New Roman"/>
                <w:color w:val="1A1A1A"/>
                <w:szCs w:val="24"/>
                <w:lang w:val="en-US" w:eastAsia="ru-RU"/>
              </w:rPr>
            </w:pPr>
            <w:proofErr w:type="gramStart"/>
            <w:r w:rsidRPr="00415993">
              <w:rPr>
                <w:rFonts w:cs="Times New Roman"/>
                <w:color w:val="1A1A1A"/>
                <w:szCs w:val="24"/>
                <w:lang w:val="en-US" w:eastAsia="ru-RU"/>
              </w:rPr>
              <w:t xml:space="preserve">News </w:t>
            </w:r>
            <w:r w:rsidR="00DD0D63" w:rsidRPr="00415993">
              <w:rPr>
                <w:rFonts w:cs="Times New Roman"/>
                <w:color w:val="1A1A1A"/>
                <w:szCs w:val="24"/>
                <w:lang w:val="en-US" w:eastAsia="ru-RU"/>
              </w:rPr>
              <w:t xml:space="preserve"> of</w:t>
            </w:r>
            <w:proofErr w:type="gramEnd"/>
            <w:r w:rsidR="00DD0D63" w:rsidRPr="00415993">
              <w:rPr>
                <w:rFonts w:cs="Times New Roman"/>
                <w:color w:val="1A1A1A"/>
                <w:szCs w:val="24"/>
                <w:lang w:val="en-US" w:eastAsia="ru-RU"/>
              </w:rPr>
              <w:t xml:space="preserve"> the National</w:t>
            </w:r>
            <w:r w:rsidRPr="00415993">
              <w:rPr>
                <w:rFonts w:cs="Times New Roman"/>
                <w:color w:val="1A1A1A"/>
                <w:szCs w:val="24"/>
                <w:lang w:val="en-US" w:eastAsia="ru-RU"/>
              </w:rPr>
              <w:t xml:space="preserve"> </w:t>
            </w:r>
            <w:r w:rsidR="00DD0D63" w:rsidRPr="00415993">
              <w:rPr>
                <w:rFonts w:cs="Times New Roman"/>
                <w:color w:val="1A1A1A"/>
                <w:szCs w:val="24"/>
                <w:lang w:val="en-US" w:eastAsia="ru-RU"/>
              </w:rPr>
              <w:t>Academy of Sciences of the</w:t>
            </w:r>
            <w:r w:rsidRPr="00415993">
              <w:rPr>
                <w:rFonts w:cs="Times New Roman"/>
                <w:color w:val="1A1A1A"/>
                <w:szCs w:val="24"/>
                <w:lang w:val="en-US" w:eastAsia="ru-RU"/>
              </w:rPr>
              <w:t xml:space="preserve"> </w:t>
            </w:r>
            <w:r w:rsidR="00DD0D63" w:rsidRPr="00415993">
              <w:rPr>
                <w:rFonts w:cs="Times New Roman"/>
                <w:color w:val="1A1A1A"/>
                <w:szCs w:val="24"/>
                <w:lang w:val="en-US" w:eastAsia="ru-RU"/>
              </w:rPr>
              <w:t>Republic of Kazakhstan. Series</w:t>
            </w:r>
            <w:r w:rsidRPr="00415993">
              <w:rPr>
                <w:rFonts w:cs="Times New Roman"/>
                <w:color w:val="1A1A1A"/>
                <w:szCs w:val="24"/>
                <w:lang w:val="en-US" w:eastAsia="ru-RU"/>
              </w:rPr>
              <w:t xml:space="preserve"> </w:t>
            </w:r>
            <w:r w:rsidR="00DD0D63" w:rsidRPr="00415993">
              <w:rPr>
                <w:rFonts w:cs="Times New Roman"/>
                <w:color w:val="1A1A1A"/>
                <w:szCs w:val="24"/>
                <w:lang w:val="en-US" w:eastAsia="ru-RU"/>
              </w:rPr>
              <w:t xml:space="preserve">of Biological and Medical. </w:t>
            </w:r>
          </w:p>
          <w:p w14:paraId="7E9A15EF" w14:textId="77777777" w:rsidR="00DD0D63" w:rsidRPr="00415993" w:rsidRDefault="00DD0D63" w:rsidP="009113AD">
            <w:pPr>
              <w:shd w:val="clear" w:color="auto" w:fill="FFFFFF"/>
              <w:ind w:firstLine="0"/>
              <w:rPr>
                <w:rFonts w:cs="Times New Roman"/>
                <w:color w:val="1A1A1A"/>
                <w:szCs w:val="24"/>
                <w:lang w:val="en-US" w:eastAsia="ru-RU"/>
              </w:rPr>
            </w:pPr>
            <w:r w:rsidRPr="00415993">
              <w:rPr>
                <w:rFonts w:cs="Times New Roman"/>
                <w:color w:val="1A1A1A"/>
                <w:szCs w:val="24"/>
                <w:lang w:val="en-US" w:eastAsia="ru-RU"/>
              </w:rPr>
              <w:t xml:space="preserve">2018 – № 1 (325). – </w:t>
            </w:r>
            <w:proofErr w:type="gramStart"/>
            <w:r w:rsidRPr="00415993">
              <w:rPr>
                <w:rFonts w:cs="Times New Roman"/>
                <w:color w:val="1A1A1A"/>
                <w:szCs w:val="24"/>
                <w:lang w:eastAsia="ru-RU"/>
              </w:rPr>
              <w:t>Р</w:t>
            </w:r>
            <w:r w:rsidRPr="00415993">
              <w:rPr>
                <w:rFonts w:cs="Times New Roman"/>
                <w:color w:val="1A1A1A"/>
                <w:szCs w:val="24"/>
                <w:lang w:val="en-US" w:eastAsia="ru-RU"/>
              </w:rPr>
              <w:t>. 35</w:t>
            </w:r>
            <w:proofErr w:type="gramEnd"/>
            <w:r w:rsidRPr="00415993">
              <w:rPr>
                <w:rFonts w:cs="Times New Roman"/>
                <w:color w:val="1A1A1A"/>
                <w:szCs w:val="24"/>
                <w:lang w:val="en-US" w:eastAsia="ru-RU"/>
              </w:rPr>
              <w:t>-43.</w:t>
            </w:r>
          </w:p>
          <w:p w14:paraId="7B5F899D" w14:textId="318C3DD5" w:rsidR="00DD0D63" w:rsidRPr="00415993" w:rsidRDefault="00DD0D63" w:rsidP="009113AD">
            <w:pPr>
              <w:shd w:val="clear" w:color="auto" w:fill="FFFFFF"/>
              <w:ind w:firstLine="0"/>
              <w:rPr>
                <w:rFonts w:cs="Times New Roman"/>
                <w:szCs w:val="24"/>
                <w:lang w:val="en-US"/>
              </w:rPr>
            </w:pPr>
            <w:r w:rsidRPr="00415993">
              <w:rPr>
                <w:rFonts w:cs="Times New Roman"/>
                <w:color w:val="1A1A1A"/>
                <w:szCs w:val="24"/>
                <w:lang w:val="en-US" w:eastAsia="ru-RU"/>
              </w:rPr>
              <w:t>ISSN 2518-1629 (Online),ISSN 2224-5308 (Print)</w:t>
            </w:r>
          </w:p>
        </w:tc>
        <w:tc>
          <w:tcPr>
            <w:tcW w:w="2269" w:type="dxa"/>
            <w:tcBorders>
              <w:bottom w:val="single" w:sz="4" w:space="0" w:color="auto"/>
            </w:tcBorders>
          </w:tcPr>
          <w:p w14:paraId="02CEAF64" w14:textId="2D507A52" w:rsidR="00DD0D63" w:rsidRPr="00415993" w:rsidRDefault="009113AD" w:rsidP="009113AD">
            <w:pPr>
              <w:shd w:val="clear" w:color="auto" w:fill="FFFFFF"/>
              <w:ind w:firstLine="0"/>
              <w:rPr>
                <w:rFonts w:cs="Times New Roman"/>
                <w:color w:val="1A1A1A"/>
                <w:szCs w:val="24"/>
                <w:lang w:val="en-US" w:eastAsia="ru-RU"/>
              </w:rPr>
            </w:pPr>
            <w:proofErr w:type="spellStart"/>
            <w:r w:rsidRPr="00415993">
              <w:rPr>
                <w:rFonts w:cs="Times New Roman"/>
                <w:szCs w:val="24"/>
                <w:shd w:val="clear" w:color="auto" w:fill="FFFFFF"/>
                <w:lang w:val="en-US"/>
              </w:rPr>
              <w:t>Shulembaeva</w:t>
            </w:r>
            <w:proofErr w:type="spellEnd"/>
            <w:r w:rsidRPr="00415993">
              <w:rPr>
                <w:rFonts w:cs="Times New Roman"/>
                <w:szCs w:val="24"/>
                <w:shd w:val="clear" w:color="auto" w:fill="FFFFFF"/>
                <w:lang w:val="en-US"/>
              </w:rPr>
              <w:t xml:space="preserve"> K.K., </w:t>
            </w:r>
            <w:proofErr w:type="spellStart"/>
            <w:r w:rsidRPr="00415993">
              <w:rPr>
                <w:rFonts w:cs="Times New Roman"/>
                <w:szCs w:val="24"/>
                <w:shd w:val="clear" w:color="auto" w:fill="FFFFFF"/>
                <w:lang w:val="en-US"/>
              </w:rPr>
              <w:t>Zhussupova</w:t>
            </w:r>
            <w:proofErr w:type="spellEnd"/>
            <w:r w:rsidRPr="00415993">
              <w:rPr>
                <w:rFonts w:cs="Times New Roman"/>
                <w:szCs w:val="24"/>
                <w:shd w:val="clear" w:color="auto" w:fill="FFFFFF"/>
                <w:lang w:val="en-US"/>
              </w:rPr>
              <w:t xml:space="preserve"> </w:t>
            </w:r>
            <w:proofErr w:type="spellStart"/>
            <w:r w:rsidR="00DD0D63" w:rsidRPr="00415993">
              <w:rPr>
                <w:rFonts w:cs="Times New Roman"/>
                <w:color w:val="1A1A1A"/>
                <w:szCs w:val="24"/>
                <w:lang w:val="en-US" w:eastAsia="ru-RU"/>
              </w:rPr>
              <w:t>Tokubaeva</w:t>
            </w:r>
            <w:proofErr w:type="spellEnd"/>
            <w:r w:rsidRPr="00415993">
              <w:rPr>
                <w:rFonts w:cs="Times New Roman"/>
                <w:szCs w:val="24"/>
                <w:shd w:val="clear" w:color="auto" w:fill="FFFFFF"/>
                <w:lang w:val="en-US"/>
              </w:rPr>
              <w:t xml:space="preserve"> A.I.</w:t>
            </w:r>
            <w:r w:rsidR="00DD0D63" w:rsidRPr="00415993">
              <w:rPr>
                <w:rFonts w:cs="Times New Roman"/>
                <w:color w:val="1A1A1A"/>
                <w:szCs w:val="24"/>
                <w:lang w:val="en-US" w:eastAsia="ru-RU"/>
              </w:rPr>
              <w:t>,</w:t>
            </w:r>
          </w:p>
          <w:p w14:paraId="4E2B4ABF" w14:textId="7BA68A14" w:rsidR="00DD0D63" w:rsidRPr="00415993" w:rsidRDefault="00DD0D63" w:rsidP="009113AD">
            <w:pPr>
              <w:shd w:val="clear" w:color="auto" w:fill="FFFFFF"/>
              <w:ind w:firstLine="0"/>
              <w:rPr>
                <w:rFonts w:cs="Times New Roman"/>
                <w:color w:val="1A1A1A"/>
                <w:szCs w:val="24"/>
                <w:lang w:val="en-US" w:eastAsia="ru-RU"/>
              </w:rPr>
            </w:pPr>
            <w:proofErr w:type="spellStart"/>
            <w:r w:rsidRPr="00415993">
              <w:rPr>
                <w:rFonts w:cs="Times New Roman"/>
                <w:color w:val="1A1A1A"/>
                <w:szCs w:val="24"/>
                <w:lang w:val="en-US" w:eastAsia="ru-RU"/>
              </w:rPr>
              <w:t>Dauletbaeva</w:t>
            </w:r>
            <w:proofErr w:type="spellEnd"/>
            <w:r w:rsidR="009113AD" w:rsidRPr="00415993">
              <w:rPr>
                <w:rFonts w:cs="Times New Roman"/>
                <w:color w:val="1A1A1A"/>
                <w:szCs w:val="24"/>
                <w:lang w:val="en-US" w:eastAsia="ru-RU"/>
              </w:rPr>
              <w:t xml:space="preserve"> S.B</w:t>
            </w:r>
            <w:r w:rsidRPr="00415993">
              <w:rPr>
                <w:rFonts w:cs="Times New Roman"/>
                <w:color w:val="1A1A1A"/>
                <w:szCs w:val="24"/>
                <w:lang w:val="en-US" w:eastAsia="ru-RU"/>
              </w:rPr>
              <w:t>,</w:t>
            </w:r>
          </w:p>
          <w:p w14:paraId="6DDF5CCD" w14:textId="344E360C" w:rsidR="00DD0D63" w:rsidRPr="00415993" w:rsidRDefault="00DD0D63" w:rsidP="009113AD">
            <w:pPr>
              <w:shd w:val="clear" w:color="auto" w:fill="FFFFFF"/>
              <w:ind w:firstLine="0"/>
              <w:rPr>
                <w:rFonts w:cs="Times New Roman"/>
                <w:color w:val="1A1A1A"/>
                <w:szCs w:val="24"/>
                <w:lang w:val="en-US" w:eastAsia="ru-RU"/>
              </w:rPr>
            </w:pPr>
            <w:proofErr w:type="spellStart"/>
            <w:r w:rsidRPr="00415993">
              <w:rPr>
                <w:rFonts w:cs="Times New Roman"/>
                <w:color w:val="1A1A1A"/>
                <w:szCs w:val="24"/>
                <w:lang w:val="en-US" w:eastAsia="ru-RU"/>
              </w:rPr>
              <w:t>Zhussupova</w:t>
            </w:r>
            <w:proofErr w:type="spellEnd"/>
            <w:r w:rsidR="009113AD" w:rsidRPr="00415993">
              <w:rPr>
                <w:rFonts w:cs="Times New Roman"/>
                <w:color w:val="1A1A1A"/>
                <w:szCs w:val="24"/>
                <w:lang w:val="en-US" w:eastAsia="ru-RU"/>
              </w:rPr>
              <w:t xml:space="preserve"> A.I.</w:t>
            </w:r>
            <w:r w:rsidRPr="00415993">
              <w:rPr>
                <w:rFonts w:cs="Times New Roman"/>
                <w:color w:val="1A1A1A"/>
                <w:szCs w:val="24"/>
                <w:lang w:val="en-US" w:eastAsia="ru-RU"/>
              </w:rPr>
              <w:t>,</w:t>
            </w:r>
          </w:p>
          <w:p w14:paraId="2CF80608" w14:textId="60F0DB6F" w:rsidR="00DD0D63" w:rsidRPr="00415993" w:rsidRDefault="00DD0D63" w:rsidP="009113AD">
            <w:pPr>
              <w:shd w:val="clear" w:color="auto" w:fill="FFFFFF"/>
              <w:ind w:firstLine="0"/>
              <w:rPr>
                <w:rFonts w:cs="Times New Roman"/>
                <w:color w:val="1A1A1A"/>
                <w:szCs w:val="24"/>
                <w:lang w:val="en-US" w:eastAsia="ru-RU"/>
              </w:rPr>
            </w:pPr>
            <w:proofErr w:type="spellStart"/>
            <w:r w:rsidRPr="00415993">
              <w:rPr>
                <w:rFonts w:cs="Times New Roman"/>
                <w:color w:val="1A1A1A"/>
                <w:szCs w:val="24"/>
                <w:lang w:val="en-US" w:eastAsia="ru-RU"/>
              </w:rPr>
              <w:t>Abdeliyev</w:t>
            </w:r>
            <w:proofErr w:type="spellEnd"/>
            <w:r w:rsidR="009113AD" w:rsidRPr="00415993">
              <w:rPr>
                <w:rFonts w:cs="Times New Roman"/>
                <w:color w:val="1A1A1A"/>
                <w:szCs w:val="24"/>
                <w:lang w:val="en-US" w:eastAsia="ru-RU"/>
              </w:rPr>
              <w:t xml:space="preserve"> </w:t>
            </w:r>
            <w:proofErr w:type="gramStart"/>
            <w:r w:rsidR="009113AD" w:rsidRPr="00415993">
              <w:rPr>
                <w:rFonts w:cs="Times New Roman"/>
                <w:color w:val="1A1A1A"/>
                <w:szCs w:val="24"/>
                <w:lang w:val="en-US" w:eastAsia="ru-RU"/>
              </w:rPr>
              <w:t>B.Z.</w:t>
            </w:r>
            <w:r w:rsidRPr="00415993">
              <w:rPr>
                <w:rFonts w:cs="Times New Roman"/>
                <w:color w:val="1A1A1A"/>
                <w:szCs w:val="24"/>
                <w:lang w:val="en-US" w:eastAsia="ru-RU"/>
              </w:rPr>
              <w:t>.</w:t>
            </w:r>
            <w:proofErr w:type="gramEnd"/>
          </w:p>
          <w:p w14:paraId="1B2F58E7" w14:textId="77777777" w:rsidR="00DD0D63" w:rsidRPr="00415993" w:rsidRDefault="00DD0D63" w:rsidP="00DD0D63">
            <w:pPr>
              <w:ind w:firstLine="169"/>
              <w:jc w:val="center"/>
              <w:rPr>
                <w:rFonts w:cs="Times New Roman"/>
                <w:szCs w:val="24"/>
                <w:lang w:val="kk-KZ"/>
              </w:rPr>
            </w:pPr>
          </w:p>
        </w:tc>
      </w:tr>
      <w:tr w:rsidR="00DD0D63" w:rsidRPr="00415993" w14:paraId="10EE88F7" w14:textId="77777777" w:rsidTr="008D4A58">
        <w:trPr>
          <w:trHeight w:val="1491"/>
        </w:trPr>
        <w:tc>
          <w:tcPr>
            <w:tcW w:w="566" w:type="dxa"/>
            <w:tcBorders>
              <w:bottom w:val="single" w:sz="4" w:space="0" w:color="auto"/>
            </w:tcBorders>
          </w:tcPr>
          <w:p w14:paraId="1DAC450E" w14:textId="420C2790" w:rsidR="00DD0D63" w:rsidRPr="00415993" w:rsidRDefault="00DD0D63" w:rsidP="00DD0D63">
            <w:pPr>
              <w:ind w:firstLine="0"/>
              <w:jc w:val="center"/>
              <w:rPr>
                <w:rFonts w:cs="Times New Roman"/>
                <w:szCs w:val="24"/>
                <w:lang w:val="kk-KZ"/>
              </w:rPr>
            </w:pPr>
            <w:r w:rsidRPr="00415993">
              <w:rPr>
                <w:rFonts w:cs="Times New Roman"/>
                <w:szCs w:val="24"/>
                <w:lang w:val="kk-KZ"/>
              </w:rPr>
              <w:t>18</w:t>
            </w:r>
          </w:p>
        </w:tc>
        <w:tc>
          <w:tcPr>
            <w:tcW w:w="3121" w:type="dxa"/>
            <w:tcBorders>
              <w:bottom w:val="single" w:sz="4" w:space="0" w:color="auto"/>
            </w:tcBorders>
          </w:tcPr>
          <w:p w14:paraId="74E1E700" w14:textId="1323275D" w:rsidR="00DD0D63" w:rsidRPr="00415993" w:rsidRDefault="00DD0D63" w:rsidP="009113AD">
            <w:pPr>
              <w:ind w:firstLine="0"/>
              <w:rPr>
                <w:rFonts w:cs="Times New Roman"/>
                <w:szCs w:val="24"/>
              </w:rPr>
            </w:pPr>
            <w:r w:rsidRPr="00415993">
              <w:rPr>
                <w:rFonts w:cs="Times New Roman"/>
                <w:szCs w:val="24"/>
                <w:shd w:val="clear" w:color="auto" w:fill="FFFFFF"/>
              </w:rPr>
              <w:t>Р</w:t>
            </w:r>
            <w:r w:rsidR="009113AD" w:rsidRPr="00415993">
              <w:rPr>
                <w:rFonts w:cs="Times New Roman"/>
                <w:szCs w:val="24"/>
                <w:shd w:val="clear" w:color="auto" w:fill="FFFFFF"/>
                <w:lang w:val="kk-KZ"/>
              </w:rPr>
              <w:t>езультаты обследования</w:t>
            </w:r>
            <w:r w:rsidRPr="00415993">
              <w:rPr>
                <w:rFonts w:cs="Times New Roman"/>
                <w:szCs w:val="24"/>
                <w:shd w:val="clear" w:color="auto" w:fill="FFFFFF"/>
                <w:lang w:val="kk-KZ"/>
              </w:rPr>
              <w:t xml:space="preserve">искусственных водных систем гостиничных комплексов города Алматы на контаминированность </w:t>
            </w:r>
            <w:r w:rsidRPr="00415993">
              <w:rPr>
                <w:rFonts w:cs="Times New Roman"/>
                <w:szCs w:val="24"/>
                <w:shd w:val="clear" w:color="auto" w:fill="FFFFFF"/>
              </w:rPr>
              <w:t>LEGIONELLA PNEUMOPHILA</w:t>
            </w:r>
          </w:p>
        </w:tc>
        <w:tc>
          <w:tcPr>
            <w:tcW w:w="4110" w:type="dxa"/>
            <w:tcBorders>
              <w:bottom w:val="single" w:sz="4" w:space="0" w:color="auto"/>
            </w:tcBorders>
          </w:tcPr>
          <w:p w14:paraId="01E4CBD5" w14:textId="77777777" w:rsidR="00DD0D63" w:rsidRPr="00415993" w:rsidRDefault="00DD0D63" w:rsidP="009113AD">
            <w:pPr>
              <w:shd w:val="clear" w:color="auto" w:fill="FFFFFF"/>
              <w:ind w:firstLine="0"/>
              <w:rPr>
                <w:rFonts w:cs="Times New Roman"/>
                <w:szCs w:val="24"/>
                <w:shd w:val="clear" w:color="auto" w:fill="FFFFFF"/>
                <w:lang w:val="kk-KZ"/>
              </w:rPr>
            </w:pPr>
            <w:proofErr w:type="spellStart"/>
            <w:r w:rsidRPr="00415993">
              <w:rPr>
                <w:rFonts w:cs="Times New Roman"/>
                <w:szCs w:val="24"/>
                <w:shd w:val="clear" w:color="auto" w:fill="FFFFFF"/>
              </w:rPr>
              <w:t>Experimental</w:t>
            </w:r>
            <w:proofErr w:type="spellEnd"/>
            <w:r w:rsidRPr="00415993">
              <w:rPr>
                <w:rFonts w:cs="Times New Roman"/>
                <w:szCs w:val="24"/>
                <w:shd w:val="clear" w:color="auto" w:fill="FFFFFF"/>
              </w:rPr>
              <w:t xml:space="preserve"> </w:t>
            </w:r>
            <w:proofErr w:type="spellStart"/>
            <w:r w:rsidRPr="00415993">
              <w:rPr>
                <w:rFonts w:cs="Times New Roman"/>
                <w:szCs w:val="24"/>
                <w:shd w:val="clear" w:color="auto" w:fill="FFFFFF"/>
              </w:rPr>
              <w:t>Biology</w:t>
            </w:r>
            <w:proofErr w:type="spellEnd"/>
            <w:r w:rsidRPr="00415993">
              <w:rPr>
                <w:rFonts w:cs="Times New Roman"/>
                <w:szCs w:val="24"/>
                <w:shd w:val="clear" w:color="auto" w:fill="FFFFFF"/>
              </w:rPr>
              <w:t xml:space="preserve">. No2 (83). 2020 </w:t>
            </w:r>
            <w:r w:rsidRPr="00415993">
              <w:rPr>
                <w:rFonts w:cs="Times New Roman"/>
                <w:szCs w:val="24"/>
                <w:shd w:val="clear" w:color="auto" w:fill="FFFFFF"/>
                <w:lang w:val="kk-KZ"/>
              </w:rPr>
              <w:t xml:space="preserve">-64-69 </w:t>
            </w:r>
          </w:p>
          <w:p w14:paraId="1967DEB1" w14:textId="416C656C" w:rsidR="00DD0D63" w:rsidRPr="00415993" w:rsidRDefault="00DD0D63" w:rsidP="00DD0D63">
            <w:pPr>
              <w:autoSpaceDE w:val="0"/>
              <w:autoSpaceDN w:val="0"/>
              <w:adjustRightInd w:val="0"/>
              <w:jc w:val="center"/>
              <w:rPr>
                <w:rFonts w:cs="Times New Roman"/>
                <w:szCs w:val="24"/>
              </w:rPr>
            </w:pPr>
            <w:r w:rsidRPr="00415993">
              <w:rPr>
                <w:rFonts w:cs="Times New Roman"/>
                <w:szCs w:val="24"/>
                <w:shd w:val="clear" w:color="auto" w:fill="FFFFFF"/>
              </w:rPr>
              <w:t xml:space="preserve"> </w:t>
            </w:r>
          </w:p>
        </w:tc>
        <w:tc>
          <w:tcPr>
            <w:tcW w:w="2269" w:type="dxa"/>
            <w:tcBorders>
              <w:bottom w:val="single" w:sz="4" w:space="0" w:color="auto"/>
            </w:tcBorders>
          </w:tcPr>
          <w:p w14:paraId="40D6F129" w14:textId="4C3374A4" w:rsidR="00DD0D63" w:rsidRPr="00415993" w:rsidRDefault="00DD0D63" w:rsidP="008D4A58">
            <w:pPr>
              <w:ind w:firstLine="0"/>
              <w:rPr>
                <w:rFonts w:cs="Times New Roman"/>
                <w:szCs w:val="24"/>
                <w:lang w:val="kk-KZ"/>
              </w:rPr>
            </w:pPr>
            <w:proofErr w:type="spellStart"/>
            <w:r w:rsidRPr="00415993">
              <w:rPr>
                <w:rFonts w:cs="Times New Roman"/>
                <w:szCs w:val="24"/>
                <w:shd w:val="clear" w:color="auto" w:fill="FFFFFF"/>
              </w:rPr>
              <w:t>Абделиев</w:t>
            </w:r>
            <w:proofErr w:type="spellEnd"/>
            <w:r w:rsidR="008D4A58" w:rsidRPr="00415993">
              <w:rPr>
                <w:rFonts w:cs="Times New Roman"/>
                <w:szCs w:val="24"/>
                <w:shd w:val="clear" w:color="auto" w:fill="FFFFFF"/>
              </w:rPr>
              <w:t xml:space="preserve"> </w:t>
            </w:r>
            <w:proofErr w:type="gramStart"/>
            <w:r w:rsidR="008D4A58" w:rsidRPr="00415993">
              <w:rPr>
                <w:rFonts w:cs="Times New Roman"/>
                <w:szCs w:val="24"/>
                <w:shd w:val="clear" w:color="auto" w:fill="FFFFFF"/>
              </w:rPr>
              <w:t>Б.З.</w:t>
            </w:r>
            <w:r w:rsidRPr="00415993">
              <w:rPr>
                <w:rFonts w:cs="Times New Roman"/>
                <w:szCs w:val="24"/>
                <w:shd w:val="clear" w:color="auto" w:fill="FFFFFF"/>
              </w:rPr>
              <w:t>,</w:t>
            </w:r>
            <w:r w:rsidR="008D4A58" w:rsidRPr="00415993">
              <w:rPr>
                <w:rFonts w:cs="Times New Roman"/>
                <w:szCs w:val="24"/>
                <w:shd w:val="clear" w:color="auto" w:fill="FFFFFF"/>
              </w:rPr>
              <w:t>.</w:t>
            </w:r>
            <w:proofErr w:type="gramEnd"/>
            <w:r w:rsidR="008D4A58" w:rsidRPr="00415993">
              <w:rPr>
                <w:rFonts w:cs="Times New Roman"/>
                <w:szCs w:val="24"/>
                <w:shd w:val="clear" w:color="auto" w:fill="FFFFFF"/>
              </w:rPr>
              <w:t xml:space="preserve"> </w:t>
            </w:r>
            <w:proofErr w:type="spellStart"/>
            <w:proofErr w:type="gramStart"/>
            <w:r w:rsidR="008D4A58" w:rsidRPr="00415993">
              <w:rPr>
                <w:rFonts w:cs="Times New Roman"/>
                <w:szCs w:val="24"/>
                <w:shd w:val="clear" w:color="auto" w:fill="FFFFFF"/>
              </w:rPr>
              <w:t>Есимсейт,Д.Т</w:t>
            </w:r>
            <w:proofErr w:type="spellEnd"/>
            <w:r w:rsidR="008D4A58" w:rsidRPr="00415993">
              <w:rPr>
                <w:rFonts w:cs="Times New Roman"/>
                <w:szCs w:val="24"/>
                <w:shd w:val="clear" w:color="auto" w:fill="FFFFFF"/>
              </w:rPr>
              <w:t>.</w:t>
            </w:r>
            <w:proofErr w:type="gramEnd"/>
            <w:r w:rsidR="008D4A58" w:rsidRPr="00415993">
              <w:rPr>
                <w:rFonts w:cs="Times New Roman"/>
                <w:szCs w:val="24"/>
                <w:shd w:val="clear" w:color="auto" w:fill="FFFFFF"/>
              </w:rPr>
              <w:t xml:space="preserve">, </w:t>
            </w:r>
            <w:proofErr w:type="spellStart"/>
            <w:r w:rsidRPr="00415993">
              <w:rPr>
                <w:rFonts w:cs="Times New Roman"/>
                <w:szCs w:val="24"/>
                <w:shd w:val="clear" w:color="auto" w:fill="FFFFFF"/>
              </w:rPr>
              <w:t>Абдирасилова</w:t>
            </w:r>
            <w:proofErr w:type="spellEnd"/>
            <w:r w:rsidR="008D4A58" w:rsidRPr="00415993">
              <w:rPr>
                <w:rFonts w:cs="Times New Roman"/>
                <w:szCs w:val="24"/>
                <w:shd w:val="clear" w:color="auto" w:fill="FFFFFF"/>
              </w:rPr>
              <w:t xml:space="preserve"> А.А.</w:t>
            </w:r>
            <w:r w:rsidRPr="00415993">
              <w:rPr>
                <w:rFonts w:cs="Times New Roman"/>
                <w:szCs w:val="24"/>
                <w:shd w:val="clear" w:color="auto" w:fill="FFFFFF"/>
              </w:rPr>
              <w:t xml:space="preserve">, </w:t>
            </w:r>
            <w:proofErr w:type="spellStart"/>
            <w:r w:rsidRPr="00415993">
              <w:rPr>
                <w:rFonts w:cs="Times New Roman"/>
                <w:szCs w:val="24"/>
                <w:shd w:val="clear" w:color="auto" w:fill="FFFFFF"/>
              </w:rPr>
              <w:t>Касенова</w:t>
            </w:r>
            <w:proofErr w:type="spellEnd"/>
            <w:r w:rsidRPr="00415993">
              <w:rPr>
                <w:rFonts w:cs="Times New Roman"/>
                <w:szCs w:val="24"/>
                <w:shd w:val="clear" w:color="auto" w:fill="FFFFFF"/>
              </w:rPr>
              <w:t>,</w:t>
            </w:r>
            <w:r w:rsidR="008D4A58" w:rsidRPr="00415993">
              <w:rPr>
                <w:rFonts w:cs="Times New Roman"/>
                <w:szCs w:val="24"/>
                <w:shd w:val="clear" w:color="auto" w:fill="FFFFFF"/>
              </w:rPr>
              <w:t xml:space="preserve"> А.К. </w:t>
            </w:r>
            <w:r w:rsidRPr="00415993">
              <w:rPr>
                <w:rFonts w:cs="Times New Roman"/>
                <w:szCs w:val="24"/>
                <w:shd w:val="clear" w:color="auto" w:fill="FFFFFF"/>
              </w:rPr>
              <w:t xml:space="preserve">  </w:t>
            </w:r>
            <w:proofErr w:type="spellStart"/>
            <w:r w:rsidRPr="00415993">
              <w:rPr>
                <w:rFonts w:cs="Times New Roman"/>
                <w:szCs w:val="24"/>
                <w:shd w:val="clear" w:color="auto" w:fill="FFFFFF"/>
              </w:rPr>
              <w:t>Абдел</w:t>
            </w:r>
            <w:proofErr w:type="spellEnd"/>
            <w:r w:rsidR="008D4A58" w:rsidRPr="00415993">
              <w:rPr>
                <w:rFonts w:cs="Times New Roman"/>
                <w:szCs w:val="24"/>
                <w:shd w:val="clear" w:color="auto" w:fill="FFFFFF"/>
              </w:rPr>
              <w:t xml:space="preserve"> З.Ж.</w:t>
            </w:r>
            <w:r w:rsidRPr="00415993">
              <w:rPr>
                <w:rFonts w:cs="Times New Roman"/>
                <w:szCs w:val="24"/>
                <w:shd w:val="clear" w:color="auto" w:fill="FFFFFF"/>
              </w:rPr>
              <w:t xml:space="preserve">, </w:t>
            </w:r>
            <w:proofErr w:type="spellStart"/>
            <w:r w:rsidRPr="00415993">
              <w:rPr>
                <w:rFonts w:cs="Times New Roman"/>
                <w:szCs w:val="24"/>
                <w:shd w:val="clear" w:color="auto" w:fill="FFFFFF"/>
              </w:rPr>
              <w:t>Рысбекова</w:t>
            </w:r>
            <w:proofErr w:type="spellEnd"/>
            <w:r w:rsidR="008D4A58" w:rsidRPr="00415993">
              <w:rPr>
                <w:rFonts w:cs="Times New Roman"/>
                <w:szCs w:val="24"/>
                <w:shd w:val="clear" w:color="auto" w:fill="FFFFFF"/>
              </w:rPr>
              <w:t xml:space="preserve"> </w:t>
            </w:r>
            <w:proofErr w:type="gramStart"/>
            <w:r w:rsidR="008D4A58" w:rsidRPr="00415993">
              <w:rPr>
                <w:rFonts w:cs="Times New Roman"/>
                <w:szCs w:val="24"/>
                <w:shd w:val="clear" w:color="auto" w:fill="FFFFFF"/>
              </w:rPr>
              <w:t>А.К.</w:t>
            </w:r>
            <w:r w:rsidRPr="00415993">
              <w:rPr>
                <w:rFonts w:cs="Times New Roman"/>
                <w:szCs w:val="24"/>
                <w:shd w:val="clear" w:color="auto" w:fill="FFFFFF"/>
              </w:rPr>
              <w:t>,.</w:t>
            </w:r>
            <w:proofErr w:type="gramEnd"/>
            <w:r w:rsidRPr="00415993">
              <w:rPr>
                <w:rFonts w:cs="Times New Roman"/>
                <w:szCs w:val="24"/>
                <w:shd w:val="clear" w:color="auto" w:fill="FFFFFF"/>
              </w:rPr>
              <w:t xml:space="preserve"> </w:t>
            </w:r>
            <w:proofErr w:type="spellStart"/>
            <w:r w:rsidRPr="00415993">
              <w:rPr>
                <w:rFonts w:cs="Times New Roman"/>
                <w:szCs w:val="24"/>
                <w:shd w:val="clear" w:color="auto" w:fill="FFFFFF"/>
              </w:rPr>
              <w:t>Атшабар</w:t>
            </w:r>
            <w:proofErr w:type="spellEnd"/>
            <w:r w:rsidR="008D4A58" w:rsidRPr="00415993">
              <w:rPr>
                <w:rFonts w:cs="Times New Roman"/>
                <w:szCs w:val="24"/>
                <w:shd w:val="clear" w:color="auto" w:fill="FFFFFF"/>
              </w:rPr>
              <w:t xml:space="preserve"> </w:t>
            </w:r>
            <w:proofErr w:type="gramStart"/>
            <w:r w:rsidR="008D4A58" w:rsidRPr="00415993">
              <w:rPr>
                <w:rFonts w:cs="Times New Roman"/>
                <w:szCs w:val="24"/>
                <w:shd w:val="clear" w:color="auto" w:fill="FFFFFF"/>
              </w:rPr>
              <w:t>Б.Б</w:t>
            </w:r>
            <w:r w:rsidRPr="00415993">
              <w:rPr>
                <w:rFonts w:cs="Times New Roman"/>
                <w:szCs w:val="24"/>
                <w:shd w:val="clear" w:color="auto" w:fill="FFFFFF"/>
              </w:rPr>
              <w:t>,.</w:t>
            </w:r>
            <w:proofErr w:type="gramEnd"/>
            <w:r w:rsidRPr="00415993">
              <w:rPr>
                <w:rFonts w:cs="Times New Roman"/>
                <w:szCs w:val="24"/>
                <w:shd w:val="clear" w:color="auto" w:fill="FFFFFF"/>
              </w:rPr>
              <w:t xml:space="preserve"> </w:t>
            </w:r>
            <w:proofErr w:type="spellStart"/>
            <w:r w:rsidRPr="00415993">
              <w:rPr>
                <w:rFonts w:cs="Times New Roman"/>
                <w:szCs w:val="24"/>
                <w:shd w:val="clear" w:color="auto" w:fill="FFFFFF"/>
              </w:rPr>
              <w:t>Мирзатаев</w:t>
            </w:r>
            <w:proofErr w:type="spellEnd"/>
            <w:r w:rsidR="008D4A58" w:rsidRPr="00415993">
              <w:rPr>
                <w:rFonts w:cs="Times New Roman"/>
                <w:szCs w:val="24"/>
                <w:shd w:val="clear" w:color="auto" w:fill="FFFFFF"/>
              </w:rPr>
              <w:t xml:space="preserve"> Ж.К</w:t>
            </w:r>
          </w:p>
        </w:tc>
      </w:tr>
      <w:tr w:rsidR="00DD0D63" w:rsidRPr="009150CA" w14:paraId="1D18EACB" w14:textId="77777777" w:rsidTr="008D4A58">
        <w:trPr>
          <w:trHeight w:val="1491"/>
        </w:trPr>
        <w:tc>
          <w:tcPr>
            <w:tcW w:w="566" w:type="dxa"/>
            <w:tcBorders>
              <w:bottom w:val="single" w:sz="4" w:space="0" w:color="auto"/>
            </w:tcBorders>
          </w:tcPr>
          <w:p w14:paraId="08C1AED4" w14:textId="0461CAC9" w:rsidR="00DD0D63" w:rsidRPr="00415993" w:rsidRDefault="00DD0D63" w:rsidP="00DD0D63">
            <w:pPr>
              <w:ind w:firstLine="0"/>
              <w:jc w:val="center"/>
              <w:rPr>
                <w:rFonts w:cs="Times New Roman"/>
                <w:szCs w:val="24"/>
                <w:lang w:val="kk-KZ"/>
              </w:rPr>
            </w:pPr>
            <w:r w:rsidRPr="00415993">
              <w:rPr>
                <w:rFonts w:cs="Times New Roman"/>
                <w:szCs w:val="24"/>
              </w:rPr>
              <w:t>19</w:t>
            </w:r>
          </w:p>
        </w:tc>
        <w:tc>
          <w:tcPr>
            <w:tcW w:w="3121" w:type="dxa"/>
            <w:tcBorders>
              <w:bottom w:val="single" w:sz="4" w:space="0" w:color="auto"/>
            </w:tcBorders>
          </w:tcPr>
          <w:p w14:paraId="095CBCCE" w14:textId="36AD45BB" w:rsidR="00DD0D63" w:rsidRPr="00415993" w:rsidRDefault="00DD0D63" w:rsidP="00DD0D63">
            <w:pPr>
              <w:ind w:firstLine="0"/>
              <w:jc w:val="center"/>
              <w:rPr>
                <w:rFonts w:cs="Times New Roman"/>
                <w:szCs w:val="24"/>
                <w:lang w:val="kk-KZ"/>
              </w:rPr>
            </w:pPr>
            <w:r w:rsidRPr="00415993">
              <w:rPr>
                <w:rFonts w:cs="Times New Roman"/>
                <w:szCs w:val="24"/>
                <w:shd w:val="clear" w:color="auto" w:fill="FFFFFF"/>
                <w:lang w:val="kk-KZ"/>
              </w:rPr>
              <w:t xml:space="preserve">Жұмсақ бидай сорттарынан алынған мутантты линиялардың даму типіне генетикалық талдау </w:t>
            </w:r>
          </w:p>
        </w:tc>
        <w:tc>
          <w:tcPr>
            <w:tcW w:w="4110" w:type="dxa"/>
            <w:tcBorders>
              <w:top w:val="single" w:sz="4" w:space="0" w:color="auto"/>
              <w:bottom w:val="single" w:sz="4" w:space="0" w:color="auto"/>
            </w:tcBorders>
          </w:tcPr>
          <w:p w14:paraId="45C3F0BE" w14:textId="4C47BD32" w:rsidR="00DD0D63" w:rsidRPr="00415993" w:rsidRDefault="008D4A58" w:rsidP="008D4A58">
            <w:pPr>
              <w:autoSpaceDE w:val="0"/>
              <w:autoSpaceDN w:val="0"/>
              <w:adjustRightInd w:val="0"/>
              <w:ind w:firstLine="0"/>
              <w:rPr>
                <w:rFonts w:cs="Times New Roman"/>
                <w:szCs w:val="24"/>
                <w:lang w:val="en-US"/>
              </w:rPr>
            </w:pPr>
            <w:r w:rsidRPr="00415993">
              <w:rPr>
                <w:rFonts w:cs="Times New Roman"/>
                <w:szCs w:val="24"/>
                <w:shd w:val="clear" w:color="auto" w:fill="FFFFFF"/>
                <w:lang w:val="en-US"/>
              </w:rPr>
              <w:t>Reports</w:t>
            </w:r>
            <w:r w:rsidRPr="009150CA">
              <w:rPr>
                <w:rFonts w:cs="Times New Roman"/>
                <w:szCs w:val="24"/>
                <w:shd w:val="clear" w:color="auto" w:fill="FFFFFF"/>
                <w:lang w:val="en-US"/>
              </w:rPr>
              <w:t xml:space="preserve"> </w:t>
            </w:r>
            <w:r w:rsidRPr="00415993">
              <w:rPr>
                <w:rFonts w:cs="Times New Roman"/>
                <w:szCs w:val="24"/>
                <w:shd w:val="clear" w:color="auto" w:fill="FFFFFF"/>
                <w:lang w:val="en-US"/>
              </w:rPr>
              <w:t>of</w:t>
            </w:r>
            <w:r w:rsidRPr="009150CA">
              <w:rPr>
                <w:rFonts w:cs="Times New Roman"/>
                <w:szCs w:val="24"/>
                <w:shd w:val="clear" w:color="auto" w:fill="FFFFFF"/>
                <w:lang w:val="en-US"/>
              </w:rPr>
              <w:t xml:space="preserve"> </w:t>
            </w:r>
            <w:r w:rsidRPr="00415993">
              <w:rPr>
                <w:rFonts w:cs="Times New Roman"/>
                <w:szCs w:val="24"/>
                <w:shd w:val="clear" w:color="auto" w:fill="FFFFFF"/>
                <w:lang w:val="en-US"/>
              </w:rPr>
              <w:t>National</w:t>
            </w:r>
            <w:r w:rsidRPr="009150CA">
              <w:rPr>
                <w:rFonts w:cs="Times New Roman"/>
                <w:szCs w:val="24"/>
                <w:shd w:val="clear" w:color="auto" w:fill="FFFFFF"/>
                <w:lang w:val="en-US"/>
              </w:rPr>
              <w:t xml:space="preserve"> </w:t>
            </w:r>
            <w:r w:rsidRPr="00415993">
              <w:rPr>
                <w:rFonts w:cs="Times New Roman"/>
                <w:szCs w:val="24"/>
                <w:shd w:val="clear" w:color="auto" w:fill="FFFFFF"/>
                <w:lang w:val="en-US"/>
              </w:rPr>
              <w:t>Academy</w:t>
            </w:r>
            <w:r w:rsidRPr="009150CA">
              <w:rPr>
                <w:rFonts w:cs="Times New Roman"/>
                <w:szCs w:val="24"/>
                <w:shd w:val="clear" w:color="auto" w:fill="FFFFFF"/>
                <w:lang w:val="en-US"/>
              </w:rPr>
              <w:t xml:space="preserve"> </w:t>
            </w:r>
            <w:r w:rsidRPr="00415993">
              <w:rPr>
                <w:rFonts w:cs="Times New Roman"/>
                <w:szCs w:val="24"/>
                <w:shd w:val="clear" w:color="auto" w:fill="FFFFFF"/>
                <w:lang w:val="en-US"/>
              </w:rPr>
              <w:t>of</w:t>
            </w:r>
            <w:r w:rsidRPr="009150CA">
              <w:rPr>
                <w:rFonts w:cs="Times New Roman"/>
                <w:szCs w:val="24"/>
                <w:shd w:val="clear" w:color="auto" w:fill="FFFFFF"/>
                <w:lang w:val="en-US"/>
              </w:rPr>
              <w:t xml:space="preserve"> </w:t>
            </w:r>
            <w:r w:rsidRPr="00415993">
              <w:rPr>
                <w:rFonts w:cs="Times New Roman"/>
                <w:szCs w:val="24"/>
                <w:shd w:val="clear" w:color="auto" w:fill="FFFFFF"/>
                <w:lang w:val="en-US"/>
              </w:rPr>
              <w:t xml:space="preserve">sciences of the republic of Kazakhstan </w:t>
            </w:r>
            <w:r w:rsidR="00DD0D63" w:rsidRPr="00415993">
              <w:rPr>
                <w:rFonts w:cs="Times New Roman"/>
                <w:szCs w:val="24"/>
                <w:shd w:val="clear" w:color="auto" w:fill="FFFFFF"/>
                <w:lang w:val="en-US"/>
              </w:rPr>
              <w:t xml:space="preserve">ISSN 2224-5227 Volume 334, Number 6 (2020), </w:t>
            </w:r>
            <w:r w:rsidR="00DD0D63" w:rsidRPr="00415993">
              <w:rPr>
                <w:rFonts w:cs="Times New Roman"/>
                <w:szCs w:val="24"/>
                <w:shd w:val="clear" w:color="auto" w:fill="FFFFFF"/>
                <w:lang w:val="kk-KZ"/>
              </w:rPr>
              <w:t>22-28</w:t>
            </w:r>
          </w:p>
        </w:tc>
        <w:tc>
          <w:tcPr>
            <w:tcW w:w="2269" w:type="dxa"/>
            <w:tcBorders>
              <w:top w:val="single" w:sz="4" w:space="0" w:color="auto"/>
              <w:bottom w:val="single" w:sz="4" w:space="0" w:color="auto"/>
            </w:tcBorders>
          </w:tcPr>
          <w:p w14:paraId="08F794ED" w14:textId="5C98AA71" w:rsidR="00DD0D63" w:rsidRPr="00415993" w:rsidRDefault="00DD0D63" w:rsidP="008D4A58">
            <w:pPr>
              <w:ind w:firstLine="0"/>
              <w:rPr>
                <w:rFonts w:cs="Times New Roman"/>
                <w:szCs w:val="24"/>
                <w:lang w:val="kk-KZ"/>
              </w:rPr>
            </w:pPr>
            <w:r w:rsidRPr="00415993">
              <w:rPr>
                <w:rFonts w:cs="Times New Roman"/>
                <w:iCs/>
                <w:color w:val="666666"/>
                <w:szCs w:val="24"/>
                <w:shd w:val="clear" w:color="auto" w:fill="FFFFFF"/>
                <w:lang w:val="kk-KZ"/>
              </w:rPr>
              <w:t xml:space="preserve">Н.Сарыбай,Д.М Искакова, </w:t>
            </w:r>
            <w:r w:rsidRPr="00415993">
              <w:rPr>
                <w:rFonts w:cs="Times New Roman"/>
                <w:szCs w:val="24"/>
              </w:rPr>
              <w:t>Б</w:t>
            </w:r>
            <w:r w:rsidRPr="00415993">
              <w:rPr>
                <w:rFonts w:cs="Times New Roman"/>
                <w:szCs w:val="24"/>
                <w:lang w:val="en-US"/>
              </w:rPr>
              <w:t>.</w:t>
            </w:r>
            <w:r w:rsidRPr="00415993">
              <w:rPr>
                <w:rFonts w:cs="Times New Roman"/>
                <w:szCs w:val="24"/>
              </w:rPr>
              <w:t>А</w:t>
            </w:r>
            <w:r w:rsidRPr="00415993">
              <w:rPr>
                <w:rFonts w:cs="Times New Roman"/>
                <w:szCs w:val="24"/>
                <w:lang w:val="en-US"/>
              </w:rPr>
              <w:t xml:space="preserve">. </w:t>
            </w:r>
            <w:r w:rsidRPr="00415993">
              <w:rPr>
                <w:rFonts w:cs="Times New Roman"/>
                <w:szCs w:val="24"/>
              </w:rPr>
              <w:t>Жумабаева</w:t>
            </w:r>
            <w:r w:rsidRPr="00415993">
              <w:rPr>
                <w:rFonts w:cs="Times New Roman"/>
                <w:szCs w:val="24"/>
                <w:lang w:val="en-US"/>
              </w:rPr>
              <w:t xml:space="preserve">, </w:t>
            </w:r>
            <w:r w:rsidRPr="00415993">
              <w:rPr>
                <w:rFonts w:cs="Times New Roman"/>
                <w:szCs w:val="24"/>
                <w:lang w:val="kk-KZ"/>
              </w:rPr>
              <w:t xml:space="preserve">Ш. Ыргынбаева , Н.А. Алтыбаева, Б.А.Ертаева </w:t>
            </w:r>
          </w:p>
        </w:tc>
      </w:tr>
      <w:tr w:rsidR="00DD0D63" w:rsidRPr="00415993" w14:paraId="39135385" w14:textId="77777777" w:rsidTr="008D4A58">
        <w:trPr>
          <w:trHeight w:val="1491"/>
        </w:trPr>
        <w:tc>
          <w:tcPr>
            <w:tcW w:w="566" w:type="dxa"/>
            <w:tcBorders>
              <w:bottom w:val="single" w:sz="4" w:space="0" w:color="auto"/>
            </w:tcBorders>
          </w:tcPr>
          <w:p w14:paraId="0333FE33" w14:textId="67CF88B7" w:rsidR="00DD0D63" w:rsidRPr="00415993" w:rsidRDefault="00DD0D63" w:rsidP="00DD0D63">
            <w:pPr>
              <w:ind w:firstLine="0"/>
              <w:jc w:val="center"/>
              <w:rPr>
                <w:rFonts w:cs="Times New Roman"/>
                <w:szCs w:val="24"/>
                <w:lang w:val="kk-KZ"/>
              </w:rPr>
            </w:pPr>
            <w:r w:rsidRPr="00415993">
              <w:rPr>
                <w:rFonts w:cs="Times New Roman"/>
                <w:szCs w:val="24"/>
                <w:lang w:val="en-US"/>
              </w:rPr>
              <w:t>20</w:t>
            </w:r>
          </w:p>
        </w:tc>
        <w:tc>
          <w:tcPr>
            <w:tcW w:w="3121" w:type="dxa"/>
            <w:tcBorders>
              <w:bottom w:val="single" w:sz="4" w:space="0" w:color="auto"/>
            </w:tcBorders>
          </w:tcPr>
          <w:p w14:paraId="7CAB98AE" w14:textId="1FBCC241" w:rsidR="00DD0D63" w:rsidRPr="00415993" w:rsidRDefault="00DD0D63" w:rsidP="009113AD">
            <w:pPr>
              <w:ind w:firstLine="0"/>
              <w:rPr>
                <w:rFonts w:cs="Times New Roman"/>
                <w:szCs w:val="24"/>
              </w:rPr>
            </w:pPr>
            <w:r w:rsidRPr="00415993">
              <w:rPr>
                <w:rFonts w:cs="Times New Roman"/>
                <w:szCs w:val="24"/>
              </w:rPr>
              <w:t xml:space="preserve">Оценка коллекционных образцов овощной фасоли по хозяйственно-ценным признакам в условиях </w:t>
            </w:r>
            <w:proofErr w:type="spellStart"/>
            <w:r w:rsidRPr="00415993">
              <w:rPr>
                <w:rFonts w:cs="Times New Roman"/>
                <w:szCs w:val="24"/>
              </w:rPr>
              <w:t>Алматинской</w:t>
            </w:r>
            <w:proofErr w:type="spellEnd"/>
            <w:r w:rsidRPr="00415993">
              <w:rPr>
                <w:rFonts w:cs="Times New Roman"/>
                <w:szCs w:val="24"/>
              </w:rPr>
              <w:t xml:space="preserve"> области</w:t>
            </w:r>
          </w:p>
        </w:tc>
        <w:tc>
          <w:tcPr>
            <w:tcW w:w="4110" w:type="dxa"/>
            <w:tcBorders>
              <w:bottom w:val="single" w:sz="4" w:space="0" w:color="auto"/>
            </w:tcBorders>
          </w:tcPr>
          <w:p w14:paraId="5E0D4738" w14:textId="2774EF10" w:rsidR="00DD0D63" w:rsidRPr="00415993" w:rsidRDefault="00DD0D63" w:rsidP="009113AD">
            <w:pPr>
              <w:autoSpaceDE w:val="0"/>
              <w:autoSpaceDN w:val="0"/>
              <w:adjustRightInd w:val="0"/>
              <w:ind w:firstLine="0"/>
              <w:rPr>
                <w:rFonts w:cs="Times New Roman"/>
                <w:szCs w:val="24"/>
              </w:rPr>
            </w:pPr>
            <w:r w:rsidRPr="00415993">
              <w:rPr>
                <w:rFonts w:cs="Times New Roman"/>
                <w:szCs w:val="24"/>
              </w:rPr>
              <w:t>Вестник Карагандинского университета</w:t>
            </w:r>
            <w:r w:rsidRPr="00415993">
              <w:rPr>
                <w:rFonts w:cs="Times New Roman"/>
                <w:szCs w:val="24"/>
                <w:lang w:val="kk-KZ"/>
              </w:rPr>
              <w:t xml:space="preserve"> 2021 </w:t>
            </w:r>
            <w:r w:rsidRPr="00415993">
              <w:rPr>
                <w:rStyle w:val="a4"/>
                <w:rFonts w:cs="Times New Roman"/>
                <w:szCs w:val="24"/>
                <w:lang w:val="kk-KZ"/>
              </w:rPr>
              <w:fldChar w:fldCharType="begin"/>
            </w:r>
            <w:r w:rsidRPr="00415993">
              <w:rPr>
                <w:rStyle w:val="a4"/>
                <w:rFonts w:cs="Times New Roman"/>
                <w:szCs w:val="24"/>
                <w:lang w:val="kk-KZ"/>
              </w:rPr>
              <w:instrText xml:space="preserve"> HYPERLINK "https://rep.ksu.kz/handle/data/11016" </w:instrText>
            </w:r>
            <w:r w:rsidRPr="00415993">
              <w:rPr>
                <w:rStyle w:val="a4"/>
                <w:rFonts w:cs="Times New Roman"/>
                <w:szCs w:val="24"/>
                <w:lang w:val="kk-KZ"/>
              </w:rPr>
              <w:fldChar w:fldCharType="separate"/>
            </w:r>
            <w:r w:rsidRPr="00415993">
              <w:rPr>
                <w:rStyle w:val="a4"/>
                <w:rFonts w:cs="Times New Roman"/>
                <w:szCs w:val="24"/>
                <w:lang w:val="kk-KZ"/>
              </w:rPr>
              <w:t>https://rep.ksu.kz/handle/data/11016</w:t>
            </w:r>
            <w:r w:rsidRPr="00415993">
              <w:rPr>
                <w:rStyle w:val="a4"/>
                <w:rFonts w:cs="Times New Roman"/>
                <w:szCs w:val="24"/>
                <w:lang w:val="kk-KZ"/>
              </w:rPr>
              <w:fldChar w:fldCharType="end"/>
            </w:r>
            <w:r w:rsidRPr="00415993">
              <w:rPr>
                <w:rFonts w:cs="Times New Roman"/>
                <w:szCs w:val="24"/>
                <w:lang w:val="kk-KZ"/>
              </w:rPr>
              <w:t xml:space="preserve"> </w:t>
            </w:r>
          </w:p>
        </w:tc>
        <w:tc>
          <w:tcPr>
            <w:tcW w:w="2269" w:type="dxa"/>
            <w:tcBorders>
              <w:bottom w:val="single" w:sz="4" w:space="0" w:color="auto"/>
            </w:tcBorders>
          </w:tcPr>
          <w:p w14:paraId="3E72116D" w14:textId="7EB1D4E1" w:rsidR="00DD0D63" w:rsidRPr="00415993" w:rsidRDefault="00DD0D63" w:rsidP="009113AD">
            <w:pPr>
              <w:ind w:firstLine="0"/>
              <w:rPr>
                <w:rFonts w:cs="Times New Roman"/>
                <w:szCs w:val="24"/>
                <w:lang w:val="kk-KZ"/>
              </w:rPr>
            </w:pPr>
            <w:r w:rsidRPr="00415993">
              <w:rPr>
                <w:rFonts w:cs="Times New Roman"/>
                <w:szCs w:val="24"/>
              </w:rPr>
              <w:t xml:space="preserve">Жумабаева </w:t>
            </w:r>
            <w:r w:rsidR="009113AD" w:rsidRPr="00415993">
              <w:rPr>
                <w:rFonts w:cs="Times New Roman"/>
                <w:szCs w:val="24"/>
              </w:rPr>
              <w:t>Б.А.</w:t>
            </w:r>
            <w:r w:rsidRPr="00415993">
              <w:rPr>
                <w:rFonts w:cs="Times New Roman"/>
                <w:szCs w:val="24"/>
              </w:rPr>
              <w:t xml:space="preserve">, </w:t>
            </w:r>
            <w:proofErr w:type="spellStart"/>
            <w:r w:rsidRPr="00415993">
              <w:rPr>
                <w:rFonts w:cs="Times New Roman"/>
                <w:szCs w:val="24"/>
              </w:rPr>
              <w:t>Айташева</w:t>
            </w:r>
            <w:proofErr w:type="spellEnd"/>
            <w:r w:rsidR="009113AD" w:rsidRPr="00415993">
              <w:rPr>
                <w:rFonts w:cs="Times New Roman"/>
                <w:szCs w:val="24"/>
              </w:rPr>
              <w:t xml:space="preserve"> З.Г.</w:t>
            </w:r>
            <w:r w:rsidRPr="00415993">
              <w:rPr>
                <w:rFonts w:cs="Times New Roman"/>
                <w:szCs w:val="24"/>
              </w:rPr>
              <w:t>, Лебедева</w:t>
            </w:r>
            <w:r w:rsidR="009113AD" w:rsidRPr="00415993">
              <w:rPr>
                <w:rFonts w:cs="Times New Roman"/>
                <w:szCs w:val="24"/>
              </w:rPr>
              <w:t xml:space="preserve"> Л.П.</w:t>
            </w:r>
            <w:r w:rsidRPr="00415993">
              <w:rPr>
                <w:rFonts w:cs="Times New Roman"/>
                <w:szCs w:val="24"/>
              </w:rPr>
              <w:t xml:space="preserve">, </w:t>
            </w:r>
            <w:proofErr w:type="spellStart"/>
            <w:r w:rsidRPr="00415993">
              <w:rPr>
                <w:rFonts w:cs="Times New Roman"/>
                <w:szCs w:val="24"/>
              </w:rPr>
              <w:t>Алибекова</w:t>
            </w:r>
            <w:proofErr w:type="spellEnd"/>
            <w:r w:rsidR="009113AD" w:rsidRPr="00415993">
              <w:rPr>
                <w:rFonts w:cs="Times New Roman"/>
                <w:szCs w:val="24"/>
              </w:rPr>
              <w:t xml:space="preserve"> Д.А.</w:t>
            </w:r>
            <w:r w:rsidRPr="00415993">
              <w:rPr>
                <w:rFonts w:cs="Times New Roman"/>
                <w:szCs w:val="24"/>
              </w:rPr>
              <w:t xml:space="preserve">, </w:t>
            </w:r>
            <w:proofErr w:type="spellStart"/>
            <w:r w:rsidRPr="00415993">
              <w:rPr>
                <w:rFonts w:cs="Times New Roman"/>
                <w:szCs w:val="24"/>
              </w:rPr>
              <w:t>Шынгыскызы</w:t>
            </w:r>
            <w:proofErr w:type="spellEnd"/>
            <w:r w:rsidR="009113AD" w:rsidRPr="00415993">
              <w:rPr>
                <w:rFonts w:cs="Times New Roman"/>
                <w:szCs w:val="24"/>
              </w:rPr>
              <w:t xml:space="preserve"> Ж.Ж.</w:t>
            </w:r>
          </w:p>
        </w:tc>
      </w:tr>
      <w:tr w:rsidR="00DD0D63" w:rsidRPr="009150CA" w14:paraId="52144695" w14:textId="77777777" w:rsidTr="008D4A58">
        <w:trPr>
          <w:trHeight w:val="1491"/>
        </w:trPr>
        <w:tc>
          <w:tcPr>
            <w:tcW w:w="566" w:type="dxa"/>
            <w:tcBorders>
              <w:bottom w:val="single" w:sz="4" w:space="0" w:color="auto"/>
            </w:tcBorders>
          </w:tcPr>
          <w:p w14:paraId="7EC66384" w14:textId="79996624" w:rsidR="00DD0D63" w:rsidRPr="00415993" w:rsidRDefault="00DD0D63" w:rsidP="00DD0D63">
            <w:pPr>
              <w:ind w:firstLine="0"/>
              <w:jc w:val="center"/>
              <w:rPr>
                <w:rFonts w:cs="Times New Roman"/>
                <w:szCs w:val="24"/>
                <w:lang w:val="kk-KZ"/>
              </w:rPr>
            </w:pPr>
            <w:r w:rsidRPr="00415993">
              <w:rPr>
                <w:rFonts w:cs="Times New Roman"/>
                <w:szCs w:val="24"/>
                <w:lang w:val="en-US"/>
              </w:rPr>
              <w:t>21</w:t>
            </w:r>
          </w:p>
        </w:tc>
        <w:tc>
          <w:tcPr>
            <w:tcW w:w="3121" w:type="dxa"/>
            <w:tcBorders>
              <w:top w:val="single" w:sz="4" w:space="0" w:color="auto"/>
              <w:bottom w:val="single" w:sz="4" w:space="0" w:color="auto"/>
            </w:tcBorders>
          </w:tcPr>
          <w:p w14:paraId="1BE4CCF2" w14:textId="0CF06CFD" w:rsidR="00DD0D63" w:rsidRPr="00415993" w:rsidRDefault="00DD0D63" w:rsidP="00DD0D63">
            <w:pPr>
              <w:ind w:firstLine="0"/>
              <w:jc w:val="center"/>
              <w:rPr>
                <w:rFonts w:cs="Times New Roman"/>
                <w:szCs w:val="24"/>
                <w:lang w:val="en-US"/>
              </w:rPr>
            </w:pPr>
            <w:r w:rsidRPr="00415993">
              <w:rPr>
                <w:rFonts w:cs="Times New Roman"/>
                <w:szCs w:val="24"/>
                <w:lang w:val="en-US"/>
              </w:rPr>
              <w:t xml:space="preserve">Genetic analysis of the types of  Development of mutant lines from common wheat varieties </w:t>
            </w:r>
          </w:p>
        </w:tc>
        <w:tc>
          <w:tcPr>
            <w:tcW w:w="4110" w:type="dxa"/>
            <w:tcBorders>
              <w:top w:val="single" w:sz="4" w:space="0" w:color="auto"/>
              <w:bottom w:val="single" w:sz="4" w:space="0" w:color="auto"/>
            </w:tcBorders>
          </w:tcPr>
          <w:p w14:paraId="33971B7C" w14:textId="12490076" w:rsidR="00DD0D63" w:rsidRPr="00415993" w:rsidRDefault="008D4A58" w:rsidP="009113AD">
            <w:pPr>
              <w:autoSpaceDE w:val="0"/>
              <w:autoSpaceDN w:val="0"/>
              <w:adjustRightInd w:val="0"/>
              <w:ind w:firstLine="0"/>
              <w:rPr>
                <w:rFonts w:cs="Times New Roman"/>
                <w:szCs w:val="24"/>
                <w:lang w:val="en-US"/>
              </w:rPr>
            </w:pPr>
            <w:r w:rsidRPr="00415993">
              <w:rPr>
                <w:rFonts w:cs="Times New Roman"/>
                <w:szCs w:val="24"/>
                <w:shd w:val="clear" w:color="auto" w:fill="FFFFFF"/>
                <w:lang w:val="en-US"/>
              </w:rPr>
              <w:t xml:space="preserve">Reports of National Academy of sciences of the republic of Kazakhstan ISSN </w:t>
            </w:r>
            <w:r w:rsidR="00DD0D63" w:rsidRPr="00415993">
              <w:rPr>
                <w:rFonts w:cs="Times New Roman"/>
                <w:szCs w:val="24"/>
                <w:shd w:val="clear" w:color="auto" w:fill="FFFFFF"/>
                <w:lang w:val="en-US"/>
              </w:rPr>
              <w:t>2224-5227 Volume 345, Number 1 (2023), 13–2</w:t>
            </w:r>
            <w:r w:rsidR="00DD0D63" w:rsidRPr="00415993">
              <w:rPr>
                <w:rFonts w:cs="Times New Roman"/>
                <w:szCs w:val="24"/>
                <w:shd w:val="clear" w:color="auto" w:fill="FFFFFF"/>
                <w:lang w:val="kk-KZ"/>
              </w:rPr>
              <w:t>3</w:t>
            </w:r>
            <w:r w:rsidRPr="00415993">
              <w:rPr>
                <w:rFonts w:cs="Times New Roman"/>
                <w:szCs w:val="24"/>
                <w:shd w:val="clear" w:color="auto" w:fill="FFFFFF"/>
                <w:lang w:val="en-US"/>
              </w:rPr>
              <w:t>.</w:t>
            </w:r>
          </w:p>
        </w:tc>
        <w:tc>
          <w:tcPr>
            <w:tcW w:w="2269" w:type="dxa"/>
            <w:tcBorders>
              <w:top w:val="single" w:sz="4" w:space="0" w:color="auto"/>
              <w:bottom w:val="single" w:sz="4" w:space="0" w:color="auto"/>
            </w:tcBorders>
          </w:tcPr>
          <w:p w14:paraId="1EBA89E5" w14:textId="7514331C" w:rsidR="009113AD" w:rsidRPr="00415993" w:rsidRDefault="00DD0D63" w:rsidP="009113AD">
            <w:pPr>
              <w:ind w:firstLine="0"/>
              <w:rPr>
                <w:rFonts w:cs="Times New Roman"/>
                <w:szCs w:val="24"/>
                <w:shd w:val="clear" w:color="auto" w:fill="FFFFFF"/>
                <w:lang w:val="en-US"/>
              </w:rPr>
            </w:pPr>
            <w:proofErr w:type="spellStart"/>
            <w:r w:rsidRPr="00415993">
              <w:rPr>
                <w:rFonts w:cs="Times New Roman"/>
                <w:szCs w:val="24"/>
                <w:shd w:val="clear" w:color="auto" w:fill="FFFFFF"/>
                <w:lang w:val="en-US"/>
              </w:rPr>
              <w:t>Zhanabergenova</w:t>
            </w:r>
            <w:proofErr w:type="spellEnd"/>
            <w:r w:rsidRPr="00415993">
              <w:rPr>
                <w:rFonts w:cs="Times New Roman"/>
                <w:szCs w:val="24"/>
                <w:shd w:val="clear" w:color="auto" w:fill="FFFFFF"/>
                <w:lang w:val="en-US"/>
              </w:rPr>
              <w:t xml:space="preserve"> </w:t>
            </w:r>
            <w:r w:rsidR="009113AD" w:rsidRPr="00415993">
              <w:rPr>
                <w:rFonts w:cs="Times New Roman"/>
                <w:szCs w:val="24"/>
                <w:shd w:val="clear" w:color="auto" w:fill="FFFFFF"/>
                <w:lang w:val="en-US"/>
              </w:rPr>
              <w:t>D.</w:t>
            </w:r>
            <w:r w:rsidRPr="00415993">
              <w:rPr>
                <w:rFonts w:cs="Times New Roman"/>
                <w:szCs w:val="24"/>
                <w:shd w:val="clear" w:color="auto" w:fill="FFFFFF"/>
                <w:lang w:val="en-US"/>
              </w:rPr>
              <w:t xml:space="preserve">, </w:t>
            </w:r>
          </w:p>
          <w:p w14:paraId="47062708" w14:textId="7548D90F" w:rsidR="00DD0D63" w:rsidRPr="00415993" w:rsidRDefault="00DD0D63" w:rsidP="009113AD">
            <w:pPr>
              <w:ind w:firstLine="0"/>
              <w:rPr>
                <w:rFonts w:cs="Times New Roman"/>
                <w:szCs w:val="24"/>
                <w:lang w:val="kk-KZ"/>
              </w:rPr>
            </w:pPr>
            <w:proofErr w:type="spellStart"/>
            <w:r w:rsidRPr="00415993">
              <w:rPr>
                <w:rFonts w:cs="Times New Roman"/>
                <w:szCs w:val="24"/>
                <w:shd w:val="clear" w:color="auto" w:fill="FFFFFF"/>
                <w:lang w:val="en-US"/>
              </w:rPr>
              <w:t>Zhumabaeva</w:t>
            </w:r>
            <w:proofErr w:type="spellEnd"/>
            <w:r w:rsidR="009113AD" w:rsidRPr="00415993">
              <w:rPr>
                <w:rFonts w:cs="Times New Roman"/>
                <w:szCs w:val="24"/>
                <w:shd w:val="clear" w:color="auto" w:fill="FFFFFF"/>
                <w:lang w:val="en-US"/>
              </w:rPr>
              <w:t xml:space="preserve"> B.A.</w:t>
            </w:r>
          </w:p>
        </w:tc>
      </w:tr>
      <w:tr w:rsidR="00DD0D63" w:rsidRPr="00415993" w14:paraId="2EDBB6C6" w14:textId="77777777" w:rsidTr="008D4A58">
        <w:trPr>
          <w:trHeight w:val="1491"/>
        </w:trPr>
        <w:tc>
          <w:tcPr>
            <w:tcW w:w="566" w:type="dxa"/>
            <w:tcBorders>
              <w:bottom w:val="single" w:sz="4" w:space="0" w:color="auto"/>
            </w:tcBorders>
          </w:tcPr>
          <w:p w14:paraId="7FADA63C" w14:textId="2E83D504" w:rsidR="00DD0D63" w:rsidRPr="00415993" w:rsidRDefault="00DD0D63" w:rsidP="00DD0D63">
            <w:pPr>
              <w:ind w:firstLine="0"/>
              <w:jc w:val="center"/>
              <w:rPr>
                <w:rFonts w:cs="Times New Roman"/>
                <w:szCs w:val="24"/>
                <w:lang w:val="kk-KZ"/>
              </w:rPr>
            </w:pPr>
            <w:r w:rsidRPr="00415993">
              <w:rPr>
                <w:rFonts w:cs="Times New Roman"/>
                <w:szCs w:val="24"/>
              </w:rPr>
              <w:t>22</w:t>
            </w:r>
          </w:p>
        </w:tc>
        <w:tc>
          <w:tcPr>
            <w:tcW w:w="3121" w:type="dxa"/>
            <w:tcBorders>
              <w:top w:val="single" w:sz="4" w:space="0" w:color="auto"/>
              <w:bottom w:val="single" w:sz="4" w:space="0" w:color="auto"/>
            </w:tcBorders>
          </w:tcPr>
          <w:p w14:paraId="43CF45C8" w14:textId="128FC96E" w:rsidR="00DD0D63" w:rsidRPr="00415993" w:rsidRDefault="00DD0D63" w:rsidP="009113AD">
            <w:pPr>
              <w:ind w:firstLine="0"/>
              <w:rPr>
                <w:rFonts w:cs="Times New Roman"/>
                <w:szCs w:val="24"/>
                <w:lang w:val="kk-KZ"/>
              </w:rPr>
            </w:pPr>
            <w:r w:rsidRPr="00415993">
              <w:rPr>
                <w:rFonts w:cs="Times New Roman"/>
                <w:szCs w:val="24"/>
                <w:lang w:val="kk-KZ"/>
              </w:rPr>
              <w:t>Жұмсақ бидайдың даму типінен ерекшеленген линиялардың селекция үшін құнды белгілеріне генетикалық талдау жүргізу</w:t>
            </w:r>
          </w:p>
        </w:tc>
        <w:tc>
          <w:tcPr>
            <w:tcW w:w="4110" w:type="dxa"/>
            <w:tcBorders>
              <w:top w:val="single" w:sz="4" w:space="0" w:color="auto"/>
              <w:bottom w:val="single" w:sz="4" w:space="0" w:color="auto"/>
            </w:tcBorders>
          </w:tcPr>
          <w:p w14:paraId="01B4D869" w14:textId="445BD883" w:rsidR="00DD0D63" w:rsidRPr="00415993" w:rsidRDefault="009113AD" w:rsidP="009113AD">
            <w:pPr>
              <w:autoSpaceDE w:val="0"/>
              <w:autoSpaceDN w:val="0"/>
              <w:adjustRightInd w:val="0"/>
              <w:ind w:firstLine="0"/>
              <w:rPr>
                <w:rFonts w:cs="Times New Roman"/>
                <w:szCs w:val="24"/>
              </w:rPr>
            </w:pPr>
            <w:r w:rsidRPr="00415993">
              <w:rPr>
                <w:rFonts w:cs="Times New Roman"/>
                <w:szCs w:val="24"/>
                <w:lang w:val="kk-KZ"/>
              </w:rPr>
              <w:t xml:space="preserve">Ізденістер </w:t>
            </w:r>
            <w:r w:rsidR="00DD0D63" w:rsidRPr="00415993">
              <w:rPr>
                <w:rFonts w:cs="Times New Roman"/>
                <w:szCs w:val="24"/>
              </w:rPr>
              <w:t xml:space="preserve">, № 2 </w:t>
            </w:r>
            <w:r w:rsidRPr="00415993">
              <w:rPr>
                <w:rFonts w:cs="Times New Roman"/>
                <w:szCs w:val="24"/>
                <w:lang w:val="kk-KZ"/>
              </w:rPr>
              <w:t>нәтижелер</w:t>
            </w:r>
            <w:r w:rsidR="00DD0D63" w:rsidRPr="00415993">
              <w:rPr>
                <w:rFonts w:cs="Times New Roman"/>
                <w:szCs w:val="24"/>
              </w:rPr>
              <w:t>2014</w:t>
            </w:r>
            <w:r w:rsidR="00DD0D63" w:rsidRPr="00415993">
              <w:rPr>
                <w:rFonts w:cs="Times New Roman"/>
                <w:szCs w:val="24"/>
                <w:lang w:val="kk-KZ"/>
              </w:rPr>
              <w:t>, 217б.</w:t>
            </w:r>
          </w:p>
        </w:tc>
        <w:tc>
          <w:tcPr>
            <w:tcW w:w="2269" w:type="dxa"/>
            <w:tcBorders>
              <w:top w:val="single" w:sz="4" w:space="0" w:color="auto"/>
              <w:bottom w:val="single" w:sz="4" w:space="0" w:color="auto"/>
            </w:tcBorders>
          </w:tcPr>
          <w:p w14:paraId="11DEE3F4" w14:textId="7D90A09C" w:rsidR="00DD0D63" w:rsidRPr="00415993" w:rsidRDefault="00DD0D63" w:rsidP="008D4A58">
            <w:pPr>
              <w:ind w:firstLine="0"/>
              <w:rPr>
                <w:rFonts w:cs="Times New Roman"/>
                <w:szCs w:val="24"/>
                <w:lang w:val="kk-KZ"/>
              </w:rPr>
            </w:pPr>
            <w:proofErr w:type="spellStart"/>
            <w:r w:rsidRPr="00415993">
              <w:rPr>
                <w:rFonts w:cs="Times New Roman"/>
                <w:szCs w:val="24"/>
              </w:rPr>
              <w:t>Есдаулетова</w:t>
            </w:r>
            <w:proofErr w:type="spellEnd"/>
            <w:r w:rsidRPr="00415993">
              <w:rPr>
                <w:rFonts w:cs="Times New Roman"/>
                <w:szCs w:val="24"/>
              </w:rPr>
              <w:t xml:space="preserve"> М.А</w:t>
            </w:r>
          </w:p>
        </w:tc>
      </w:tr>
      <w:tr w:rsidR="009113AD" w:rsidRPr="009150CA" w14:paraId="45C48240" w14:textId="77777777" w:rsidTr="008D4A58">
        <w:trPr>
          <w:trHeight w:val="1491"/>
        </w:trPr>
        <w:tc>
          <w:tcPr>
            <w:tcW w:w="566" w:type="dxa"/>
            <w:tcBorders>
              <w:bottom w:val="single" w:sz="4" w:space="0" w:color="auto"/>
            </w:tcBorders>
          </w:tcPr>
          <w:p w14:paraId="4AA934BF" w14:textId="7223B168" w:rsidR="009113AD" w:rsidRPr="00415993" w:rsidRDefault="009113AD" w:rsidP="009113AD">
            <w:pPr>
              <w:ind w:firstLine="0"/>
              <w:jc w:val="center"/>
              <w:rPr>
                <w:rFonts w:cs="Times New Roman"/>
                <w:szCs w:val="24"/>
              </w:rPr>
            </w:pPr>
            <w:r w:rsidRPr="00415993">
              <w:rPr>
                <w:rFonts w:cs="Times New Roman"/>
                <w:szCs w:val="24"/>
                <w:lang w:val="kk-KZ"/>
              </w:rPr>
              <w:t>23</w:t>
            </w:r>
          </w:p>
        </w:tc>
        <w:tc>
          <w:tcPr>
            <w:tcW w:w="3121" w:type="dxa"/>
            <w:tcBorders>
              <w:top w:val="single" w:sz="4" w:space="0" w:color="auto"/>
              <w:bottom w:val="single" w:sz="4" w:space="0" w:color="auto"/>
            </w:tcBorders>
          </w:tcPr>
          <w:p w14:paraId="585970A2" w14:textId="4BB70694" w:rsidR="009113AD" w:rsidRPr="00415993" w:rsidRDefault="009113AD" w:rsidP="009113AD">
            <w:pPr>
              <w:ind w:firstLine="0"/>
              <w:rPr>
                <w:rFonts w:cs="Times New Roman"/>
                <w:szCs w:val="24"/>
                <w:lang w:val="kk-KZ"/>
              </w:rPr>
            </w:pPr>
            <w:r w:rsidRPr="00415993">
              <w:rPr>
                <w:rFonts w:cs="Times New Roman"/>
                <w:szCs w:val="24"/>
                <w:lang w:val="en-US"/>
              </w:rPr>
              <w:t>The genetic nature of mutational changes arising in the form-formation process of wheat</w:t>
            </w:r>
          </w:p>
        </w:tc>
        <w:tc>
          <w:tcPr>
            <w:tcW w:w="4110" w:type="dxa"/>
            <w:tcBorders>
              <w:top w:val="single" w:sz="4" w:space="0" w:color="auto"/>
              <w:bottom w:val="single" w:sz="4" w:space="0" w:color="auto"/>
            </w:tcBorders>
          </w:tcPr>
          <w:p w14:paraId="7A42CA3E" w14:textId="47842B0A" w:rsidR="009113AD" w:rsidRPr="00415993" w:rsidRDefault="009113AD" w:rsidP="009113AD">
            <w:pPr>
              <w:autoSpaceDE w:val="0"/>
              <w:autoSpaceDN w:val="0"/>
              <w:adjustRightInd w:val="0"/>
              <w:ind w:firstLine="0"/>
              <w:rPr>
                <w:rFonts w:cs="Times New Roman"/>
                <w:szCs w:val="24"/>
                <w:lang w:val="kk-KZ"/>
              </w:rPr>
            </w:pPr>
            <w:r w:rsidRPr="00415993">
              <w:rPr>
                <w:rFonts w:cs="Times New Roman"/>
                <w:szCs w:val="24"/>
                <w:lang w:val="kk-KZ"/>
              </w:rPr>
              <w:t>Вестник СКУ имени М.Козыбаева – Петропавловск. - 2 (54). - 2022. – С. 110-118.</w:t>
            </w:r>
          </w:p>
        </w:tc>
        <w:tc>
          <w:tcPr>
            <w:tcW w:w="2269" w:type="dxa"/>
            <w:tcBorders>
              <w:top w:val="single" w:sz="4" w:space="0" w:color="auto"/>
              <w:bottom w:val="single" w:sz="4" w:space="0" w:color="auto"/>
            </w:tcBorders>
          </w:tcPr>
          <w:p w14:paraId="5EB56DF5" w14:textId="07BEC397" w:rsidR="008D4A58" w:rsidRPr="00415993" w:rsidRDefault="009113AD" w:rsidP="008D4A58">
            <w:pPr>
              <w:ind w:firstLine="0"/>
              <w:rPr>
                <w:rFonts w:cs="Times New Roman"/>
                <w:szCs w:val="24"/>
                <w:lang w:val="kk-KZ"/>
              </w:rPr>
            </w:pPr>
            <w:r w:rsidRPr="00415993">
              <w:rPr>
                <w:rFonts w:cs="Times New Roman"/>
                <w:szCs w:val="24"/>
                <w:lang w:val="kk-KZ"/>
              </w:rPr>
              <w:t>Saduakasova</w:t>
            </w:r>
            <w:r w:rsidR="008D4A58" w:rsidRPr="00415993">
              <w:rPr>
                <w:rFonts w:cs="Times New Roman"/>
                <w:szCs w:val="24"/>
                <w:lang w:val="en-US"/>
              </w:rPr>
              <w:t xml:space="preserve"> </w:t>
            </w:r>
            <w:r w:rsidRPr="00415993">
              <w:rPr>
                <w:rFonts w:cs="Times New Roman"/>
                <w:szCs w:val="24"/>
                <w:lang w:val="kk-KZ"/>
              </w:rPr>
              <w:t xml:space="preserve">G.Zh., </w:t>
            </w:r>
          </w:p>
          <w:p w14:paraId="6F55B318" w14:textId="4C51F4FF" w:rsidR="009113AD" w:rsidRPr="00415993" w:rsidRDefault="009113AD" w:rsidP="008D4A58">
            <w:pPr>
              <w:ind w:firstLine="0"/>
              <w:rPr>
                <w:rFonts w:cs="Times New Roman"/>
                <w:szCs w:val="24"/>
                <w:lang w:val="en-US"/>
              </w:rPr>
            </w:pPr>
            <w:r w:rsidRPr="00415993">
              <w:rPr>
                <w:rFonts w:cs="Times New Roman"/>
                <w:szCs w:val="24"/>
                <w:lang w:val="kk-KZ"/>
              </w:rPr>
              <w:t>Iskakova D.</w:t>
            </w:r>
            <w:r w:rsidR="008D4A58" w:rsidRPr="00415993">
              <w:rPr>
                <w:rFonts w:cs="Times New Roman"/>
                <w:szCs w:val="24"/>
                <w:lang w:val="kk-KZ"/>
              </w:rPr>
              <w:t>М</w:t>
            </w:r>
            <w:r w:rsidRPr="00415993">
              <w:rPr>
                <w:rFonts w:cs="Times New Roman"/>
                <w:szCs w:val="24"/>
                <w:lang w:val="kk-KZ"/>
              </w:rPr>
              <w:t>, Riskulov A.</w:t>
            </w:r>
          </w:p>
        </w:tc>
      </w:tr>
      <w:tr w:rsidR="009113AD" w:rsidRPr="00415993" w14:paraId="2EB94DF3" w14:textId="77777777" w:rsidTr="008D4A58">
        <w:trPr>
          <w:trHeight w:val="1491"/>
        </w:trPr>
        <w:tc>
          <w:tcPr>
            <w:tcW w:w="566" w:type="dxa"/>
            <w:tcBorders>
              <w:bottom w:val="single" w:sz="4" w:space="0" w:color="auto"/>
            </w:tcBorders>
          </w:tcPr>
          <w:p w14:paraId="47DF6C09" w14:textId="3A7F629F" w:rsidR="009113AD" w:rsidRPr="00415993" w:rsidRDefault="009113AD" w:rsidP="009113AD">
            <w:pPr>
              <w:ind w:firstLine="0"/>
              <w:jc w:val="center"/>
              <w:rPr>
                <w:rFonts w:cs="Times New Roman"/>
                <w:szCs w:val="24"/>
              </w:rPr>
            </w:pPr>
            <w:r w:rsidRPr="00415993">
              <w:rPr>
                <w:rFonts w:cs="Times New Roman"/>
                <w:szCs w:val="24"/>
                <w:lang w:val="kk-KZ"/>
              </w:rPr>
              <w:t>24</w:t>
            </w:r>
          </w:p>
        </w:tc>
        <w:tc>
          <w:tcPr>
            <w:tcW w:w="3121" w:type="dxa"/>
            <w:tcBorders>
              <w:top w:val="single" w:sz="4" w:space="0" w:color="auto"/>
              <w:bottom w:val="single" w:sz="4" w:space="0" w:color="auto"/>
            </w:tcBorders>
          </w:tcPr>
          <w:p w14:paraId="6140625F" w14:textId="275C330A" w:rsidR="009113AD" w:rsidRPr="00415993" w:rsidRDefault="009113AD" w:rsidP="009113AD">
            <w:pPr>
              <w:ind w:firstLine="0"/>
              <w:rPr>
                <w:rFonts w:cs="Times New Roman"/>
                <w:szCs w:val="24"/>
                <w:lang w:val="kk-KZ"/>
              </w:rPr>
            </w:pPr>
            <w:r w:rsidRPr="00415993">
              <w:rPr>
                <w:rFonts w:cs="Times New Roman"/>
                <w:szCs w:val="24"/>
                <w:lang w:val="kk-KZ"/>
              </w:rPr>
              <w:t xml:space="preserve">Использование индуцированного мутагенеза Казахстанской селекции пшеницы </w:t>
            </w:r>
          </w:p>
        </w:tc>
        <w:tc>
          <w:tcPr>
            <w:tcW w:w="4110" w:type="dxa"/>
            <w:tcBorders>
              <w:top w:val="single" w:sz="4" w:space="0" w:color="auto"/>
              <w:bottom w:val="single" w:sz="4" w:space="0" w:color="auto"/>
            </w:tcBorders>
          </w:tcPr>
          <w:p w14:paraId="171ED037" w14:textId="77777777" w:rsidR="009113AD" w:rsidRPr="00415993" w:rsidRDefault="009113AD" w:rsidP="009113AD">
            <w:pPr>
              <w:pStyle w:val="af5"/>
              <w:jc w:val="both"/>
              <w:rPr>
                <w:rFonts w:ascii="Times New Roman" w:hAnsi="Times New Roman" w:cs="Times New Roman"/>
                <w:sz w:val="24"/>
                <w:szCs w:val="24"/>
                <w:lang w:val="kk-KZ"/>
              </w:rPr>
            </w:pPr>
            <w:r w:rsidRPr="00415993">
              <w:rPr>
                <w:rFonts w:ascii="Times New Roman" w:hAnsi="Times New Roman" w:cs="Times New Roman"/>
                <w:sz w:val="24"/>
                <w:szCs w:val="24"/>
                <w:lang w:val="kk-KZ"/>
              </w:rPr>
              <w:t>Вестник СКУ имени М.Козыбаева – Петропавловск. - 1 (53). - 2022.</w:t>
            </w:r>
          </w:p>
          <w:p w14:paraId="7E0AB84A" w14:textId="14268FB2" w:rsidR="009113AD" w:rsidRPr="00415993" w:rsidRDefault="009113AD" w:rsidP="009113AD">
            <w:pPr>
              <w:autoSpaceDE w:val="0"/>
              <w:autoSpaceDN w:val="0"/>
              <w:adjustRightInd w:val="0"/>
              <w:ind w:firstLine="0"/>
              <w:rPr>
                <w:rFonts w:cs="Times New Roman"/>
                <w:szCs w:val="24"/>
                <w:lang w:val="kk-KZ"/>
              </w:rPr>
            </w:pPr>
            <w:r w:rsidRPr="00415993">
              <w:rPr>
                <w:rFonts w:cs="Times New Roman"/>
                <w:szCs w:val="24"/>
                <w:lang w:val="kk-KZ"/>
              </w:rPr>
              <w:t>https://vestnik.ku.edu.kz/jour/issue/view/20</w:t>
            </w:r>
          </w:p>
        </w:tc>
        <w:tc>
          <w:tcPr>
            <w:tcW w:w="2269" w:type="dxa"/>
            <w:tcBorders>
              <w:top w:val="single" w:sz="4" w:space="0" w:color="auto"/>
              <w:bottom w:val="single" w:sz="4" w:space="0" w:color="auto"/>
            </w:tcBorders>
          </w:tcPr>
          <w:p w14:paraId="7C4CF0A8" w14:textId="770F5A3B" w:rsidR="009113AD" w:rsidRPr="00415993" w:rsidRDefault="009113AD" w:rsidP="008D4A58">
            <w:pPr>
              <w:ind w:firstLine="0"/>
              <w:jc w:val="both"/>
              <w:rPr>
                <w:rFonts w:cs="Times New Roman"/>
                <w:szCs w:val="24"/>
              </w:rPr>
            </w:pPr>
            <w:proofErr w:type="spellStart"/>
            <w:r w:rsidRPr="00415993">
              <w:rPr>
                <w:rFonts w:cs="Times New Roman"/>
                <w:iCs/>
                <w:szCs w:val="24"/>
                <w:shd w:val="clear" w:color="auto" w:fill="FFFFFF"/>
              </w:rPr>
              <w:t>Искакова</w:t>
            </w:r>
            <w:proofErr w:type="spellEnd"/>
            <w:r w:rsidR="008D4A58" w:rsidRPr="00415993">
              <w:rPr>
                <w:rFonts w:cs="Times New Roman"/>
                <w:iCs/>
                <w:szCs w:val="24"/>
                <w:shd w:val="clear" w:color="auto" w:fill="FFFFFF"/>
                <w:lang w:val="kk-KZ"/>
              </w:rPr>
              <w:t xml:space="preserve"> </w:t>
            </w:r>
            <w:proofErr w:type="gramStart"/>
            <w:r w:rsidR="008D4A58" w:rsidRPr="00415993">
              <w:rPr>
                <w:rFonts w:cs="Times New Roman"/>
                <w:iCs/>
                <w:szCs w:val="24"/>
                <w:shd w:val="clear" w:color="auto" w:fill="FFFFFF"/>
              </w:rPr>
              <w:t>Д.М.</w:t>
            </w:r>
            <w:r w:rsidRPr="00415993">
              <w:rPr>
                <w:rFonts w:cs="Times New Roman"/>
                <w:iCs/>
                <w:szCs w:val="24"/>
                <w:shd w:val="clear" w:color="auto" w:fill="FFFFFF"/>
              </w:rPr>
              <w:t>,.</w:t>
            </w:r>
            <w:proofErr w:type="gramEnd"/>
            <w:r w:rsidRPr="00415993">
              <w:rPr>
                <w:rFonts w:cs="Times New Roman"/>
                <w:iCs/>
                <w:szCs w:val="24"/>
                <w:shd w:val="clear" w:color="auto" w:fill="FFFFFF"/>
              </w:rPr>
              <w:t xml:space="preserve"> </w:t>
            </w:r>
            <w:proofErr w:type="spellStart"/>
            <w:r w:rsidRPr="00415993">
              <w:rPr>
                <w:rFonts w:cs="Times New Roman"/>
                <w:iCs/>
                <w:szCs w:val="24"/>
                <w:shd w:val="clear" w:color="auto" w:fill="FFFFFF"/>
              </w:rPr>
              <w:t>Аргынбаев</w:t>
            </w:r>
            <w:proofErr w:type="spellEnd"/>
            <w:r w:rsidR="008D4A58" w:rsidRPr="00415993">
              <w:rPr>
                <w:rFonts w:cs="Times New Roman"/>
                <w:iCs/>
                <w:szCs w:val="24"/>
                <w:shd w:val="clear" w:color="auto" w:fill="FFFFFF"/>
                <w:lang w:val="kk-KZ"/>
              </w:rPr>
              <w:t>а</w:t>
            </w:r>
            <w:r w:rsidR="008D4A58" w:rsidRPr="00415993">
              <w:rPr>
                <w:rFonts w:cs="Times New Roman"/>
                <w:iCs/>
                <w:szCs w:val="24"/>
                <w:shd w:val="clear" w:color="auto" w:fill="FFFFFF"/>
              </w:rPr>
              <w:t xml:space="preserve"> Ш.М</w:t>
            </w:r>
            <w:r w:rsidRPr="00415993">
              <w:rPr>
                <w:rFonts w:cs="Times New Roman"/>
                <w:iCs/>
                <w:szCs w:val="24"/>
                <w:shd w:val="clear" w:color="auto" w:fill="FFFFFF"/>
              </w:rPr>
              <w:t xml:space="preserve">, </w:t>
            </w:r>
            <w:proofErr w:type="spellStart"/>
            <w:r w:rsidRPr="00415993">
              <w:rPr>
                <w:rFonts w:cs="Times New Roman"/>
                <w:iCs/>
                <w:szCs w:val="24"/>
                <w:shd w:val="clear" w:color="auto" w:fill="FFFFFF"/>
              </w:rPr>
              <w:t>Эртаева</w:t>
            </w:r>
            <w:proofErr w:type="spellEnd"/>
            <w:r w:rsidR="008D4A58" w:rsidRPr="00415993">
              <w:rPr>
                <w:rFonts w:cs="Times New Roman"/>
                <w:iCs/>
                <w:szCs w:val="24"/>
                <w:shd w:val="clear" w:color="auto" w:fill="FFFFFF"/>
              </w:rPr>
              <w:t xml:space="preserve"> Б. А.</w:t>
            </w:r>
          </w:p>
        </w:tc>
      </w:tr>
      <w:tr w:rsidR="009113AD" w:rsidRPr="00415993" w14:paraId="447827DD" w14:textId="77777777" w:rsidTr="008D4A58">
        <w:trPr>
          <w:trHeight w:val="854"/>
        </w:trPr>
        <w:tc>
          <w:tcPr>
            <w:tcW w:w="566" w:type="dxa"/>
            <w:tcBorders>
              <w:bottom w:val="single" w:sz="4" w:space="0" w:color="auto"/>
            </w:tcBorders>
          </w:tcPr>
          <w:p w14:paraId="74B7E895" w14:textId="7E74A848" w:rsidR="009113AD" w:rsidRPr="00415993" w:rsidRDefault="009113AD" w:rsidP="009113AD">
            <w:pPr>
              <w:ind w:firstLine="0"/>
              <w:jc w:val="center"/>
              <w:rPr>
                <w:rFonts w:cs="Times New Roman"/>
                <w:szCs w:val="24"/>
                <w:lang w:val="kk-KZ"/>
              </w:rPr>
            </w:pPr>
            <w:r w:rsidRPr="00415993">
              <w:rPr>
                <w:rFonts w:cs="Times New Roman"/>
                <w:szCs w:val="24"/>
                <w:lang w:val="kk-KZ"/>
              </w:rPr>
              <w:lastRenderedPageBreak/>
              <w:t>25</w:t>
            </w:r>
          </w:p>
        </w:tc>
        <w:tc>
          <w:tcPr>
            <w:tcW w:w="3121" w:type="dxa"/>
            <w:tcBorders>
              <w:top w:val="single" w:sz="4" w:space="0" w:color="auto"/>
              <w:bottom w:val="single" w:sz="4" w:space="0" w:color="auto"/>
            </w:tcBorders>
          </w:tcPr>
          <w:p w14:paraId="4E629776" w14:textId="04FE8DB0" w:rsidR="009113AD" w:rsidRPr="00415993" w:rsidRDefault="009113AD" w:rsidP="009113AD">
            <w:pPr>
              <w:ind w:firstLine="0"/>
              <w:rPr>
                <w:rFonts w:cs="Times New Roman"/>
                <w:szCs w:val="24"/>
              </w:rPr>
            </w:pPr>
            <w:r w:rsidRPr="00415993">
              <w:rPr>
                <w:rFonts w:cs="Times New Roman"/>
                <w:color w:val="000000"/>
                <w:szCs w:val="24"/>
                <w:shd w:val="clear" w:color="auto" w:fill="FFFFFF"/>
                <w:lang w:val="kk-KZ"/>
              </w:rPr>
              <w:t xml:space="preserve">Генетическое изучение мутантных форм мягкой пшеницы </w:t>
            </w:r>
          </w:p>
        </w:tc>
        <w:tc>
          <w:tcPr>
            <w:tcW w:w="4110" w:type="dxa"/>
            <w:tcBorders>
              <w:top w:val="single" w:sz="4" w:space="0" w:color="auto"/>
              <w:bottom w:val="single" w:sz="4" w:space="0" w:color="auto"/>
            </w:tcBorders>
          </w:tcPr>
          <w:p w14:paraId="3759631C" w14:textId="348E510F" w:rsidR="009113AD" w:rsidRPr="00415993" w:rsidRDefault="009113AD" w:rsidP="009113AD">
            <w:pPr>
              <w:autoSpaceDE w:val="0"/>
              <w:autoSpaceDN w:val="0"/>
              <w:adjustRightInd w:val="0"/>
              <w:ind w:firstLine="0"/>
              <w:rPr>
                <w:rFonts w:cs="Times New Roman"/>
                <w:szCs w:val="24"/>
              </w:rPr>
            </w:pPr>
            <w:r w:rsidRPr="00415993">
              <w:rPr>
                <w:rFonts w:cs="Times New Roman"/>
                <w:szCs w:val="24"/>
                <w:lang w:val="kk-KZ"/>
              </w:rPr>
              <w:t xml:space="preserve">Поиск </w:t>
            </w:r>
            <w:r w:rsidRPr="00415993">
              <w:rPr>
                <w:rFonts w:cs="Times New Roman"/>
                <w:szCs w:val="24"/>
                <w:shd w:val="clear" w:color="auto" w:fill="FFFFFF"/>
              </w:rPr>
              <w:t xml:space="preserve"> </w:t>
            </w:r>
            <w:proofErr w:type="spellStart"/>
            <w:r w:rsidRPr="00415993">
              <w:rPr>
                <w:rFonts w:cs="Times New Roman"/>
                <w:szCs w:val="24"/>
                <w:shd w:val="clear" w:color="auto" w:fill="FFFFFF"/>
              </w:rPr>
              <w:t>Volume</w:t>
            </w:r>
            <w:proofErr w:type="spellEnd"/>
            <w:r w:rsidRPr="00415993">
              <w:rPr>
                <w:rFonts w:cs="Times New Roman"/>
                <w:szCs w:val="24"/>
                <w:shd w:val="clear" w:color="auto" w:fill="FFFFFF"/>
              </w:rPr>
              <w:t xml:space="preserve"> 4, </w:t>
            </w:r>
            <w:proofErr w:type="spellStart"/>
            <w:r w:rsidRPr="00415993">
              <w:rPr>
                <w:rFonts w:cs="Times New Roman"/>
                <w:szCs w:val="24"/>
                <w:shd w:val="clear" w:color="auto" w:fill="FFFFFF"/>
              </w:rPr>
              <w:t>Number</w:t>
            </w:r>
            <w:proofErr w:type="spellEnd"/>
            <w:r w:rsidRPr="00415993">
              <w:rPr>
                <w:rFonts w:cs="Times New Roman"/>
                <w:szCs w:val="24"/>
                <w:shd w:val="clear" w:color="auto" w:fill="FFFFFF"/>
              </w:rPr>
              <w:t xml:space="preserve"> 1 (2015), </w:t>
            </w:r>
            <w:r w:rsidRPr="00415993">
              <w:rPr>
                <w:rFonts w:cs="Times New Roman"/>
                <w:szCs w:val="24"/>
                <w:shd w:val="clear" w:color="auto" w:fill="FFFFFF"/>
                <w:lang w:val="kk-KZ"/>
              </w:rPr>
              <w:t>247-252</w:t>
            </w:r>
          </w:p>
        </w:tc>
        <w:tc>
          <w:tcPr>
            <w:tcW w:w="2269" w:type="dxa"/>
            <w:tcBorders>
              <w:top w:val="single" w:sz="4" w:space="0" w:color="auto"/>
              <w:bottom w:val="single" w:sz="4" w:space="0" w:color="auto"/>
            </w:tcBorders>
          </w:tcPr>
          <w:p w14:paraId="7B3BE975" w14:textId="52C88829" w:rsidR="009113AD" w:rsidRPr="00415993" w:rsidRDefault="009113AD" w:rsidP="009113AD">
            <w:pPr>
              <w:ind w:firstLine="0"/>
              <w:rPr>
                <w:rFonts w:cs="Times New Roman"/>
                <w:szCs w:val="24"/>
                <w:lang w:val="kk-KZ"/>
              </w:rPr>
            </w:pPr>
            <w:r w:rsidRPr="00415993">
              <w:rPr>
                <w:rFonts w:cs="Times New Roman"/>
                <w:iCs/>
                <w:color w:val="000000" w:themeColor="text1"/>
                <w:szCs w:val="24"/>
                <w:shd w:val="clear" w:color="auto" w:fill="FFFFFF"/>
                <w:lang w:val="kk-KZ"/>
              </w:rPr>
              <w:t>Шулембаева К.К., Омарова Б.Ж.</w:t>
            </w:r>
          </w:p>
        </w:tc>
      </w:tr>
      <w:tr w:rsidR="009113AD" w:rsidRPr="00415993" w14:paraId="3F68FCD9" w14:textId="77777777" w:rsidTr="008D4A58">
        <w:trPr>
          <w:trHeight w:val="1491"/>
        </w:trPr>
        <w:tc>
          <w:tcPr>
            <w:tcW w:w="566" w:type="dxa"/>
            <w:tcBorders>
              <w:bottom w:val="single" w:sz="4" w:space="0" w:color="auto"/>
            </w:tcBorders>
          </w:tcPr>
          <w:p w14:paraId="1EF2CECC" w14:textId="3A529CA7" w:rsidR="009113AD" w:rsidRPr="00415993" w:rsidRDefault="009113AD" w:rsidP="009113AD">
            <w:pPr>
              <w:ind w:firstLine="0"/>
              <w:jc w:val="center"/>
              <w:rPr>
                <w:rFonts w:cs="Times New Roman"/>
                <w:szCs w:val="24"/>
                <w:lang w:val="kk-KZ"/>
              </w:rPr>
            </w:pPr>
            <w:r w:rsidRPr="00415993">
              <w:rPr>
                <w:rFonts w:cs="Times New Roman"/>
                <w:szCs w:val="24"/>
                <w:lang w:val="kk-KZ"/>
              </w:rPr>
              <w:t>26</w:t>
            </w:r>
          </w:p>
        </w:tc>
        <w:tc>
          <w:tcPr>
            <w:tcW w:w="3121" w:type="dxa"/>
            <w:tcBorders>
              <w:top w:val="single" w:sz="4" w:space="0" w:color="auto"/>
              <w:bottom w:val="single" w:sz="4" w:space="0" w:color="auto"/>
            </w:tcBorders>
          </w:tcPr>
          <w:p w14:paraId="63F42433" w14:textId="721C7352" w:rsidR="009113AD" w:rsidRPr="00415993" w:rsidRDefault="009113AD" w:rsidP="009113AD">
            <w:pPr>
              <w:ind w:firstLine="0"/>
              <w:rPr>
                <w:rFonts w:cs="Times New Roman"/>
                <w:szCs w:val="24"/>
                <w:lang w:val="kk-KZ"/>
              </w:rPr>
            </w:pPr>
            <w:r w:rsidRPr="00415993">
              <w:rPr>
                <w:rFonts w:cs="Times New Roman"/>
                <w:color w:val="000000"/>
                <w:szCs w:val="24"/>
                <w:shd w:val="clear" w:color="auto" w:fill="FFFFFF"/>
                <w:lang w:val="kk-KZ"/>
              </w:rPr>
              <w:t xml:space="preserve">Биология және биотехнология мамандығы бойынша генетика пәнін оқытуда білім мен ғылымды ұштастыратын әдістемелік бағыттар </w:t>
            </w:r>
          </w:p>
        </w:tc>
        <w:tc>
          <w:tcPr>
            <w:tcW w:w="4110" w:type="dxa"/>
            <w:tcBorders>
              <w:top w:val="single" w:sz="4" w:space="0" w:color="auto"/>
              <w:bottom w:val="single" w:sz="4" w:space="0" w:color="auto"/>
            </w:tcBorders>
          </w:tcPr>
          <w:p w14:paraId="281DAC4B" w14:textId="4880F63E" w:rsidR="009113AD" w:rsidRPr="00415993" w:rsidRDefault="009113AD" w:rsidP="009113AD">
            <w:pPr>
              <w:autoSpaceDE w:val="0"/>
              <w:autoSpaceDN w:val="0"/>
              <w:adjustRightInd w:val="0"/>
              <w:ind w:firstLine="0"/>
              <w:rPr>
                <w:rFonts w:cs="Times New Roman"/>
                <w:szCs w:val="24"/>
              </w:rPr>
            </w:pPr>
            <w:r w:rsidRPr="00415993">
              <w:rPr>
                <w:rFonts w:cs="Times New Roman"/>
                <w:szCs w:val="24"/>
                <w:lang w:val="kk-KZ"/>
              </w:rPr>
              <w:t xml:space="preserve">Поиск </w:t>
            </w:r>
            <w:r w:rsidRPr="00415993">
              <w:rPr>
                <w:rFonts w:cs="Times New Roman"/>
                <w:szCs w:val="24"/>
                <w:shd w:val="clear" w:color="auto" w:fill="FFFFFF"/>
              </w:rPr>
              <w:t xml:space="preserve"> </w:t>
            </w:r>
            <w:proofErr w:type="spellStart"/>
            <w:r w:rsidRPr="00415993">
              <w:rPr>
                <w:rFonts w:cs="Times New Roman"/>
                <w:szCs w:val="24"/>
                <w:shd w:val="clear" w:color="auto" w:fill="FFFFFF"/>
              </w:rPr>
              <w:t>Volume</w:t>
            </w:r>
            <w:proofErr w:type="spellEnd"/>
            <w:r w:rsidRPr="00415993">
              <w:rPr>
                <w:rFonts w:cs="Times New Roman"/>
                <w:szCs w:val="24"/>
                <w:shd w:val="clear" w:color="auto" w:fill="FFFFFF"/>
              </w:rPr>
              <w:t xml:space="preserve"> 3, </w:t>
            </w:r>
            <w:proofErr w:type="spellStart"/>
            <w:r w:rsidRPr="00415993">
              <w:rPr>
                <w:rFonts w:cs="Times New Roman"/>
                <w:szCs w:val="24"/>
                <w:shd w:val="clear" w:color="auto" w:fill="FFFFFF"/>
              </w:rPr>
              <w:t>Number</w:t>
            </w:r>
            <w:proofErr w:type="spellEnd"/>
            <w:r w:rsidRPr="00415993">
              <w:rPr>
                <w:rFonts w:cs="Times New Roman"/>
                <w:szCs w:val="24"/>
                <w:shd w:val="clear" w:color="auto" w:fill="FFFFFF"/>
              </w:rPr>
              <w:t xml:space="preserve"> 1 (2016), </w:t>
            </w:r>
            <w:r w:rsidRPr="00415993">
              <w:rPr>
                <w:rFonts w:cs="Times New Roman"/>
                <w:szCs w:val="24"/>
                <w:shd w:val="clear" w:color="auto" w:fill="FFFFFF"/>
                <w:lang w:val="kk-KZ"/>
              </w:rPr>
              <w:t>147-152</w:t>
            </w:r>
          </w:p>
        </w:tc>
        <w:tc>
          <w:tcPr>
            <w:tcW w:w="2269" w:type="dxa"/>
            <w:tcBorders>
              <w:top w:val="single" w:sz="4" w:space="0" w:color="auto"/>
              <w:bottom w:val="single" w:sz="4" w:space="0" w:color="auto"/>
            </w:tcBorders>
          </w:tcPr>
          <w:p w14:paraId="15678514" w14:textId="16738044" w:rsidR="009113AD" w:rsidRPr="00415993" w:rsidRDefault="009113AD" w:rsidP="009113AD">
            <w:pPr>
              <w:ind w:firstLine="0"/>
              <w:rPr>
                <w:rFonts w:cs="Times New Roman"/>
                <w:szCs w:val="24"/>
                <w:lang w:val="kk-KZ"/>
              </w:rPr>
            </w:pPr>
            <w:r w:rsidRPr="00415993">
              <w:rPr>
                <w:rFonts w:cs="Times New Roman"/>
                <w:iCs/>
                <w:color w:val="000000" w:themeColor="text1"/>
                <w:szCs w:val="24"/>
                <w:shd w:val="clear" w:color="auto" w:fill="FFFFFF"/>
                <w:lang w:val="kk-KZ"/>
              </w:rPr>
              <w:t>Шулембаева К.К,</w:t>
            </w:r>
            <w:r w:rsidRPr="00415993">
              <w:rPr>
                <w:rFonts w:cs="Times New Roman"/>
                <w:color w:val="000000" w:themeColor="text1"/>
                <w:szCs w:val="24"/>
              </w:rPr>
              <w:t xml:space="preserve"> Жумабаева Б.А.</w:t>
            </w:r>
          </w:p>
        </w:tc>
      </w:tr>
      <w:tr w:rsidR="009113AD" w:rsidRPr="00415993" w14:paraId="2EF4C0C5" w14:textId="77777777" w:rsidTr="008D4A58">
        <w:trPr>
          <w:trHeight w:val="1491"/>
        </w:trPr>
        <w:tc>
          <w:tcPr>
            <w:tcW w:w="566" w:type="dxa"/>
            <w:tcBorders>
              <w:bottom w:val="single" w:sz="4" w:space="0" w:color="auto"/>
            </w:tcBorders>
          </w:tcPr>
          <w:p w14:paraId="7428993F" w14:textId="41FD567A" w:rsidR="009113AD" w:rsidRPr="00415993" w:rsidRDefault="009113AD" w:rsidP="009113AD">
            <w:pPr>
              <w:ind w:firstLine="0"/>
              <w:jc w:val="center"/>
              <w:rPr>
                <w:rFonts w:cs="Times New Roman"/>
                <w:szCs w:val="24"/>
                <w:lang w:val="kk-KZ"/>
              </w:rPr>
            </w:pPr>
            <w:r w:rsidRPr="00415993">
              <w:rPr>
                <w:rFonts w:cs="Times New Roman"/>
                <w:szCs w:val="24"/>
                <w:lang w:val="kk-KZ"/>
              </w:rPr>
              <w:t>27</w:t>
            </w:r>
          </w:p>
        </w:tc>
        <w:tc>
          <w:tcPr>
            <w:tcW w:w="3121" w:type="dxa"/>
            <w:tcBorders>
              <w:top w:val="single" w:sz="4" w:space="0" w:color="auto"/>
              <w:bottom w:val="single" w:sz="4" w:space="0" w:color="auto"/>
            </w:tcBorders>
          </w:tcPr>
          <w:p w14:paraId="548BFC0C" w14:textId="680C7F13" w:rsidR="009113AD" w:rsidRPr="00415993" w:rsidRDefault="009113AD" w:rsidP="009113AD">
            <w:pPr>
              <w:ind w:firstLine="0"/>
              <w:rPr>
                <w:rFonts w:cs="Times New Roman"/>
                <w:szCs w:val="24"/>
                <w:lang w:val="kk-KZ"/>
              </w:rPr>
            </w:pPr>
            <w:r w:rsidRPr="00415993">
              <w:rPr>
                <w:rFonts w:cs="Times New Roman"/>
                <w:color w:val="000000"/>
                <w:szCs w:val="24"/>
                <w:shd w:val="clear" w:color="auto" w:fill="FFFFFF"/>
                <w:lang w:val="kk-KZ"/>
              </w:rPr>
              <w:t>Ауыр металдардың бидай өсімдіктеріне әсерін зерттеу</w:t>
            </w:r>
          </w:p>
        </w:tc>
        <w:tc>
          <w:tcPr>
            <w:tcW w:w="4110" w:type="dxa"/>
            <w:tcBorders>
              <w:top w:val="single" w:sz="4" w:space="0" w:color="auto"/>
              <w:bottom w:val="single" w:sz="4" w:space="0" w:color="auto"/>
            </w:tcBorders>
          </w:tcPr>
          <w:p w14:paraId="1951436F" w14:textId="4273FBF4" w:rsidR="009113AD" w:rsidRPr="00415993" w:rsidRDefault="009113AD" w:rsidP="008D4A58">
            <w:pPr>
              <w:autoSpaceDE w:val="0"/>
              <w:autoSpaceDN w:val="0"/>
              <w:adjustRightInd w:val="0"/>
              <w:ind w:firstLine="0"/>
              <w:rPr>
                <w:rFonts w:cs="Times New Roman"/>
                <w:szCs w:val="24"/>
              </w:rPr>
            </w:pPr>
            <w:proofErr w:type="spellStart"/>
            <w:r w:rsidRPr="00415993">
              <w:rPr>
                <w:rFonts w:cs="Times New Roman"/>
                <w:color w:val="000000"/>
                <w:szCs w:val="24"/>
                <w:shd w:val="clear" w:color="auto" w:fill="FFFFFF"/>
              </w:rPr>
              <w:t>Ізденіс</w:t>
            </w:r>
            <w:proofErr w:type="spellEnd"/>
            <w:r w:rsidRPr="00415993">
              <w:rPr>
                <w:rFonts w:cs="Times New Roman"/>
                <w:color w:val="000000"/>
                <w:szCs w:val="24"/>
                <w:shd w:val="clear" w:color="auto" w:fill="FFFFFF"/>
              </w:rPr>
              <w:t xml:space="preserve"> – Поиск</w:t>
            </w:r>
            <w:r w:rsidRPr="00415993">
              <w:rPr>
                <w:rFonts w:cs="Times New Roman"/>
                <w:color w:val="000000"/>
                <w:szCs w:val="24"/>
                <w:shd w:val="clear" w:color="auto" w:fill="FFFFFF"/>
                <w:lang w:val="kk-KZ"/>
              </w:rPr>
              <w:t xml:space="preserve"> 2013ж.</w:t>
            </w:r>
          </w:p>
        </w:tc>
        <w:tc>
          <w:tcPr>
            <w:tcW w:w="2269" w:type="dxa"/>
            <w:tcBorders>
              <w:top w:val="single" w:sz="4" w:space="0" w:color="auto"/>
              <w:bottom w:val="single" w:sz="4" w:space="0" w:color="auto"/>
            </w:tcBorders>
          </w:tcPr>
          <w:p w14:paraId="5D94C274" w14:textId="7695A9BC" w:rsidR="009113AD" w:rsidRPr="00415993" w:rsidRDefault="009113AD" w:rsidP="008D4A58">
            <w:pPr>
              <w:ind w:firstLine="0"/>
              <w:rPr>
                <w:rFonts w:cs="Times New Roman"/>
                <w:szCs w:val="24"/>
                <w:lang w:val="kk-KZ"/>
              </w:rPr>
            </w:pPr>
            <w:r w:rsidRPr="00415993">
              <w:rPr>
                <w:rFonts w:cs="Times New Roman"/>
                <w:iCs/>
                <w:szCs w:val="24"/>
                <w:shd w:val="clear" w:color="auto" w:fill="FFFFFF"/>
                <w:lang w:val="kk-KZ"/>
              </w:rPr>
              <w:t>Ахметтұрсын Ж.</w:t>
            </w:r>
          </w:p>
        </w:tc>
      </w:tr>
      <w:tr w:rsidR="009113AD" w:rsidRPr="00415993" w14:paraId="15F30C35" w14:textId="77777777" w:rsidTr="00C270F1">
        <w:tc>
          <w:tcPr>
            <w:tcW w:w="10066" w:type="dxa"/>
            <w:gridSpan w:val="4"/>
          </w:tcPr>
          <w:p w14:paraId="40CD1031" w14:textId="2EA2E59C" w:rsidR="009113AD" w:rsidRPr="00415993" w:rsidRDefault="009113AD" w:rsidP="009113AD">
            <w:pPr>
              <w:pStyle w:val="af2"/>
              <w:spacing w:before="0" w:after="0"/>
              <w:jc w:val="center"/>
              <w:rPr>
                <w:bCs/>
                <w:lang w:val="kk-KZ"/>
              </w:rPr>
            </w:pPr>
            <w:r w:rsidRPr="00415993">
              <w:rPr>
                <w:bCs/>
                <w:lang w:val="kk-KZ"/>
              </w:rPr>
              <w:t xml:space="preserve">Монография </w:t>
            </w:r>
          </w:p>
        </w:tc>
      </w:tr>
      <w:tr w:rsidR="009113AD" w:rsidRPr="00415993" w14:paraId="4653C3A4" w14:textId="77777777" w:rsidTr="008D4A58">
        <w:trPr>
          <w:trHeight w:val="202"/>
        </w:trPr>
        <w:tc>
          <w:tcPr>
            <w:tcW w:w="566" w:type="dxa"/>
          </w:tcPr>
          <w:p w14:paraId="28281004" w14:textId="54F5D793" w:rsidR="009113AD" w:rsidRPr="00415993" w:rsidRDefault="009113AD" w:rsidP="009113AD">
            <w:pPr>
              <w:rPr>
                <w:rFonts w:cs="Times New Roman"/>
                <w:bCs/>
                <w:szCs w:val="24"/>
                <w:lang w:val="kk-KZ"/>
              </w:rPr>
            </w:pPr>
            <w:r w:rsidRPr="00415993">
              <w:rPr>
                <w:rFonts w:cs="Times New Roman"/>
                <w:bCs/>
                <w:szCs w:val="24"/>
                <w:lang w:val="kk-KZ"/>
              </w:rPr>
              <w:t>11</w:t>
            </w:r>
          </w:p>
        </w:tc>
        <w:tc>
          <w:tcPr>
            <w:tcW w:w="3121" w:type="dxa"/>
          </w:tcPr>
          <w:p w14:paraId="23FB3D3A" w14:textId="6F757AA9" w:rsidR="009113AD" w:rsidRPr="00415993" w:rsidRDefault="009113AD" w:rsidP="009113AD">
            <w:pPr>
              <w:ind w:firstLine="0"/>
              <w:jc w:val="both"/>
              <w:rPr>
                <w:rFonts w:cs="Times New Roman"/>
                <w:szCs w:val="24"/>
                <w:lang w:val="kk-KZ"/>
              </w:rPr>
            </w:pPr>
            <w:r w:rsidRPr="00415993">
              <w:rPr>
                <w:rFonts w:eastAsia="Calibri" w:cs="Times New Roman"/>
                <w:szCs w:val="24"/>
                <w:lang w:val="kk-KZ"/>
              </w:rPr>
              <w:t>Жұмсақ бидайдың мутантты линияларының цитогенетикалық негіздері</w:t>
            </w:r>
          </w:p>
        </w:tc>
        <w:tc>
          <w:tcPr>
            <w:tcW w:w="4110" w:type="dxa"/>
          </w:tcPr>
          <w:p w14:paraId="78689064" w14:textId="08EFA779" w:rsidR="009113AD" w:rsidRPr="00415993" w:rsidRDefault="009113AD" w:rsidP="009150CA">
            <w:pPr>
              <w:ind w:firstLine="0"/>
              <w:rPr>
                <w:rFonts w:cs="Times New Roman"/>
                <w:szCs w:val="24"/>
                <w:lang w:val="kk-KZ"/>
              </w:rPr>
            </w:pPr>
            <w:bookmarkStart w:id="0" w:name="_GoBack"/>
            <w:bookmarkEnd w:id="0"/>
            <w:r w:rsidRPr="00415993">
              <w:rPr>
                <w:rFonts w:eastAsia="Calibri" w:cs="Times New Roman"/>
                <w:szCs w:val="24"/>
                <w:lang w:val="kk-KZ"/>
              </w:rPr>
              <w:t>Алматы. Қазақ университеті. 2025. – 161 б. ISBN 978-601-04-7127-6.</w:t>
            </w:r>
          </w:p>
        </w:tc>
        <w:tc>
          <w:tcPr>
            <w:tcW w:w="2269" w:type="dxa"/>
          </w:tcPr>
          <w:p w14:paraId="5E78409E" w14:textId="1646DE46" w:rsidR="009113AD" w:rsidRPr="00415993" w:rsidRDefault="009113AD" w:rsidP="009113AD">
            <w:pPr>
              <w:ind w:firstLine="34"/>
              <w:jc w:val="center"/>
              <w:rPr>
                <w:rFonts w:cs="Times New Roman"/>
                <w:szCs w:val="24"/>
                <w:lang w:val="kk-KZ"/>
              </w:rPr>
            </w:pPr>
            <w:r w:rsidRPr="00415993">
              <w:rPr>
                <w:rFonts w:cs="Times New Roman"/>
                <w:color w:val="000000"/>
                <w:spacing w:val="2"/>
                <w:szCs w:val="24"/>
                <w:lang w:val="kk-KZ"/>
              </w:rPr>
              <w:t>-</w:t>
            </w:r>
          </w:p>
        </w:tc>
      </w:tr>
      <w:tr w:rsidR="009113AD" w:rsidRPr="00415993" w14:paraId="7B16D397" w14:textId="77777777" w:rsidTr="00570F43">
        <w:trPr>
          <w:trHeight w:val="202"/>
        </w:trPr>
        <w:tc>
          <w:tcPr>
            <w:tcW w:w="10066" w:type="dxa"/>
            <w:gridSpan w:val="4"/>
          </w:tcPr>
          <w:p w14:paraId="717A4786" w14:textId="14667BDC" w:rsidR="009113AD" w:rsidRPr="00415993" w:rsidRDefault="009113AD" w:rsidP="009113AD">
            <w:pPr>
              <w:jc w:val="center"/>
              <w:rPr>
                <w:rFonts w:cs="Times New Roman"/>
                <w:color w:val="000000"/>
                <w:spacing w:val="2"/>
                <w:szCs w:val="24"/>
                <w:lang w:val="kk-KZ"/>
              </w:rPr>
            </w:pPr>
            <w:r w:rsidRPr="00415993">
              <w:rPr>
                <w:rFonts w:cs="Times New Roman"/>
                <w:color w:val="000000"/>
                <w:spacing w:val="2"/>
                <w:szCs w:val="24"/>
                <w:lang w:val="kk-KZ"/>
              </w:rPr>
              <w:t>Оқу-әдістемелік құралы</w:t>
            </w:r>
          </w:p>
        </w:tc>
      </w:tr>
      <w:tr w:rsidR="009113AD" w:rsidRPr="00415993" w14:paraId="251C8643" w14:textId="77777777" w:rsidTr="008D4A58">
        <w:trPr>
          <w:trHeight w:val="852"/>
        </w:trPr>
        <w:tc>
          <w:tcPr>
            <w:tcW w:w="566" w:type="dxa"/>
          </w:tcPr>
          <w:p w14:paraId="35C0480F" w14:textId="020B3995" w:rsidR="009113AD" w:rsidRPr="00415993" w:rsidRDefault="009113AD" w:rsidP="009113AD">
            <w:pPr>
              <w:jc w:val="center"/>
              <w:rPr>
                <w:rFonts w:cs="Times New Roman"/>
                <w:szCs w:val="24"/>
                <w:lang w:val="kk-KZ"/>
              </w:rPr>
            </w:pPr>
            <w:r w:rsidRPr="00415993">
              <w:rPr>
                <w:rFonts w:cs="Times New Roman"/>
                <w:szCs w:val="24"/>
                <w:lang w:val="kk-KZ"/>
              </w:rPr>
              <w:t>11</w:t>
            </w:r>
          </w:p>
        </w:tc>
        <w:tc>
          <w:tcPr>
            <w:tcW w:w="3121" w:type="dxa"/>
            <w:tcBorders>
              <w:top w:val="single" w:sz="4" w:space="0" w:color="auto"/>
              <w:bottom w:val="single" w:sz="4" w:space="0" w:color="auto"/>
            </w:tcBorders>
          </w:tcPr>
          <w:p w14:paraId="2C993933" w14:textId="07515FAE" w:rsidR="009113AD" w:rsidRPr="00415993" w:rsidRDefault="009113AD" w:rsidP="009113AD">
            <w:pPr>
              <w:spacing w:line="254" w:lineRule="auto"/>
              <w:ind w:firstLine="0"/>
              <w:jc w:val="both"/>
              <w:rPr>
                <w:rFonts w:cs="Times New Roman"/>
                <w:color w:val="000000"/>
                <w:spacing w:val="2"/>
                <w:szCs w:val="24"/>
                <w:lang w:val="kk-KZ"/>
              </w:rPr>
            </w:pPr>
            <w:proofErr w:type="spellStart"/>
            <w:r w:rsidRPr="00415993">
              <w:rPr>
                <w:rFonts w:cs="Times New Roman"/>
                <w:color w:val="000000"/>
                <w:szCs w:val="24"/>
                <w:shd w:val="clear" w:color="auto" w:fill="FFFFFF"/>
              </w:rPr>
              <w:t>Биологиялық</w:t>
            </w:r>
            <w:proofErr w:type="spellEnd"/>
            <w:r w:rsidRPr="00415993">
              <w:rPr>
                <w:rFonts w:cs="Times New Roman"/>
                <w:color w:val="000000"/>
                <w:szCs w:val="24"/>
                <w:shd w:val="clear" w:color="auto" w:fill="FFFFFF"/>
              </w:rPr>
              <w:t xml:space="preserve"> статистика</w:t>
            </w:r>
          </w:p>
        </w:tc>
        <w:tc>
          <w:tcPr>
            <w:tcW w:w="4110" w:type="dxa"/>
            <w:tcBorders>
              <w:top w:val="single" w:sz="4" w:space="0" w:color="auto"/>
              <w:bottom w:val="single" w:sz="4" w:space="0" w:color="auto"/>
            </w:tcBorders>
          </w:tcPr>
          <w:p w14:paraId="7D3AB60B" w14:textId="77777777" w:rsidR="009113AD" w:rsidRDefault="009113AD" w:rsidP="009113AD">
            <w:pPr>
              <w:ind w:firstLine="0"/>
              <w:rPr>
                <w:rFonts w:eastAsia="Calibri" w:cs="Times New Roman"/>
                <w:color w:val="000000"/>
                <w:szCs w:val="24"/>
                <w:shd w:val="clear" w:color="auto" w:fill="FFFFFF"/>
                <w:lang w:val="kk-KZ"/>
              </w:rPr>
            </w:pPr>
            <w:proofErr w:type="spellStart"/>
            <w:r w:rsidRPr="00415993">
              <w:rPr>
                <w:rFonts w:eastAsia="Calibri" w:cs="Times New Roman"/>
                <w:color w:val="000000"/>
                <w:szCs w:val="24"/>
                <w:shd w:val="clear" w:color="auto" w:fill="FFFFFF"/>
              </w:rPr>
              <w:t>оқу</w:t>
            </w:r>
            <w:proofErr w:type="spellEnd"/>
            <w:r w:rsidRPr="00415993">
              <w:rPr>
                <w:rFonts w:eastAsia="Calibri" w:cs="Times New Roman"/>
                <w:color w:val="000000"/>
                <w:szCs w:val="24"/>
                <w:shd w:val="clear" w:color="auto" w:fill="FFFFFF"/>
              </w:rPr>
              <w:t xml:space="preserve"> </w:t>
            </w:r>
            <w:proofErr w:type="spellStart"/>
            <w:r w:rsidRPr="00415993">
              <w:rPr>
                <w:rFonts w:eastAsia="Calibri" w:cs="Times New Roman"/>
                <w:color w:val="000000"/>
                <w:szCs w:val="24"/>
                <w:shd w:val="clear" w:color="auto" w:fill="FFFFFF"/>
              </w:rPr>
              <w:t>құралы</w:t>
            </w:r>
            <w:proofErr w:type="spellEnd"/>
            <w:r w:rsidRPr="00415993">
              <w:rPr>
                <w:rFonts w:eastAsia="Calibri" w:cs="Times New Roman"/>
                <w:color w:val="000000"/>
                <w:szCs w:val="24"/>
                <w:shd w:val="clear" w:color="auto" w:fill="FFFFFF"/>
                <w:lang w:val="kk-KZ"/>
              </w:rPr>
              <w:t xml:space="preserve"> </w:t>
            </w:r>
            <w:r w:rsidRPr="00415993">
              <w:rPr>
                <w:rFonts w:eastAsia="Calibri" w:cs="Times New Roman"/>
                <w:color w:val="000000"/>
                <w:szCs w:val="24"/>
                <w:shd w:val="clear" w:color="auto" w:fill="FFFFFF"/>
              </w:rPr>
              <w:t xml:space="preserve">- Алматы: </w:t>
            </w:r>
            <w:proofErr w:type="spellStart"/>
            <w:r w:rsidRPr="00415993">
              <w:rPr>
                <w:rFonts w:eastAsia="Calibri" w:cs="Times New Roman"/>
                <w:color w:val="000000"/>
                <w:szCs w:val="24"/>
                <w:shd w:val="clear" w:color="auto" w:fill="FFFFFF"/>
              </w:rPr>
              <w:t>Қазақ</w:t>
            </w:r>
            <w:proofErr w:type="spellEnd"/>
            <w:r w:rsidRPr="00415993">
              <w:rPr>
                <w:rFonts w:eastAsia="Calibri" w:cs="Times New Roman"/>
                <w:color w:val="000000"/>
                <w:szCs w:val="24"/>
                <w:shd w:val="clear" w:color="auto" w:fill="FFFFFF"/>
              </w:rPr>
              <w:t xml:space="preserve"> </w:t>
            </w:r>
            <w:proofErr w:type="spellStart"/>
            <w:r w:rsidRPr="00415993">
              <w:rPr>
                <w:rFonts w:eastAsia="Calibri" w:cs="Times New Roman"/>
                <w:color w:val="000000"/>
                <w:szCs w:val="24"/>
                <w:shd w:val="clear" w:color="auto" w:fill="FFFFFF"/>
              </w:rPr>
              <w:t>университеті</w:t>
            </w:r>
            <w:proofErr w:type="spellEnd"/>
            <w:r w:rsidRPr="00415993">
              <w:rPr>
                <w:rFonts w:eastAsia="Calibri" w:cs="Times New Roman"/>
                <w:color w:val="000000"/>
                <w:szCs w:val="24"/>
                <w:shd w:val="clear" w:color="auto" w:fill="FFFFFF"/>
              </w:rPr>
              <w:t>,</w:t>
            </w:r>
            <w:r w:rsidRPr="00415993">
              <w:rPr>
                <w:rFonts w:eastAsia="Calibri" w:cs="Times New Roman"/>
                <w:color w:val="000000"/>
                <w:szCs w:val="24"/>
                <w:shd w:val="clear" w:color="auto" w:fill="FFFFFF"/>
                <w:lang w:val="kk-KZ"/>
              </w:rPr>
              <w:t>2013ж.</w:t>
            </w:r>
          </w:p>
          <w:p w14:paraId="0D341386" w14:textId="0F56E350" w:rsidR="00F85612" w:rsidRPr="00415993" w:rsidRDefault="00F85612" w:rsidP="009113AD">
            <w:pPr>
              <w:ind w:firstLine="0"/>
              <w:rPr>
                <w:rFonts w:cs="Times New Roman"/>
                <w:color w:val="000000"/>
                <w:spacing w:val="2"/>
                <w:szCs w:val="24"/>
                <w:lang w:val="kk-KZ"/>
              </w:rPr>
            </w:pPr>
            <w:r w:rsidRPr="00265FBD">
              <w:rPr>
                <w:rFonts w:cs="Times New Roman"/>
                <w:b/>
                <w:bCs/>
                <w:color w:val="222222"/>
                <w:szCs w:val="24"/>
                <w:shd w:val="clear" w:color="auto" w:fill="FFFFFF"/>
                <w:lang w:val="kk-KZ"/>
              </w:rPr>
              <w:t>ISBN </w:t>
            </w:r>
            <w:r w:rsidRPr="00265FBD">
              <w:rPr>
                <w:rFonts w:cs="Times New Roman"/>
                <w:color w:val="222222"/>
                <w:szCs w:val="24"/>
                <w:shd w:val="clear" w:color="auto" w:fill="FFFFFF"/>
                <w:lang w:val="kk-KZ"/>
              </w:rPr>
              <w:t>97860104</w:t>
            </w:r>
            <w:r>
              <w:rPr>
                <w:rFonts w:cs="Times New Roman"/>
                <w:color w:val="222222"/>
                <w:szCs w:val="24"/>
                <w:shd w:val="clear" w:color="auto" w:fill="FFFFFF"/>
                <w:lang w:val="kk-KZ"/>
              </w:rPr>
              <w:t>01617</w:t>
            </w:r>
          </w:p>
        </w:tc>
        <w:tc>
          <w:tcPr>
            <w:tcW w:w="2269" w:type="dxa"/>
            <w:tcBorders>
              <w:top w:val="single" w:sz="4" w:space="0" w:color="auto"/>
              <w:bottom w:val="single" w:sz="4" w:space="0" w:color="auto"/>
            </w:tcBorders>
          </w:tcPr>
          <w:p w14:paraId="6A6327B9" w14:textId="1D750C3F" w:rsidR="009113AD" w:rsidRPr="00415993" w:rsidRDefault="009113AD" w:rsidP="002F43D8">
            <w:pPr>
              <w:ind w:firstLine="0"/>
              <w:jc w:val="both"/>
              <w:rPr>
                <w:rFonts w:eastAsia="Calibri" w:cs="Times New Roman"/>
                <w:color w:val="000000"/>
                <w:szCs w:val="24"/>
                <w:shd w:val="clear" w:color="auto" w:fill="FFFFFF"/>
                <w:lang w:val="kk-KZ"/>
              </w:rPr>
            </w:pPr>
            <w:proofErr w:type="spellStart"/>
            <w:r w:rsidRPr="00415993">
              <w:rPr>
                <w:rFonts w:eastAsia="Calibri" w:cs="Times New Roman"/>
                <w:color w:val="000000"/>
                <w:szCs w:val="24"/>
                <w:shd w:val="clear" w:color="auto" w:fill="FFFFFF"/>
              </w:rPr>
              <w:t>Шулембаева</w:t>
            </w:r>
            <w:proofErr w:type="spellEnd"/>
            <w:r w:rsidR="002F43D8" w:rsidRPr="00415993">
              <w:rPr>
                <w:rFonts w:eastAsia="Calibri" w:cs="Times New Roman"/>
                <w:color w:val="000000"/>
                <w:szCs w:val="24"/>
                <w:shd w:val="clear" w:color="auto" w:fill="FFFFFF"/>
              </w:rPr>
              <w:t xml:space="preserve"> К. К.</w:t>
            </w:r>
            <w:r w:rsidRPr="00415993">
              <w:rPr>
                <w:rFonts w:eastAsia="Calibri" w:cs="Times New Roman"/>
                <w:color w:val="000000"/>
                <w:szCs w:val="24"/>
                <w:shd w:val="clear" w:color="auto" w:fill="FFFFFF"/>
              </w:rPr>
              <w:t xml:space="preserve">,  </w:t>
            </w:r>
          </w:p>
          <w:p w14:paraId="53F97C25" w14:textId="20E9883D" w:rsidR="009113AD" w:rsidRPr="00415993" w:rsidRDefault="009113AD" w:rsidP="009113AD">
            <w:pPr>
              <w:ind w:firstLine="28"/>
              <w:jc w:val="both"/>
              <w:rPr>
                <w:rFonts w:cs="Times New Roman"/>
                <w:color w:val="000000"/>
                <w:spacing w:val="2"/>
                <w:szCs w:val="24"/>
                <w:lang w:val="kk-KZ"/>
              </w:rPr>
            </w:pPr>
            <w:r w:rsidRPr="00415993">
              <w:rPr>
                <w:rFonts w:eastAsia="Calibri" w:cs="Times New Roman"/>
                <w:color w:val="000000"/>
                <w:szCs w:val="24"/>
                <w:shd w:val="clear" w:color="auto" w:fill="FFFFFF"/>
                <w:lang w:val="kk-KZ"/>
              </w:rPr>
              <w:t>Даулетбаева</w:t>
            </w:r>
            <w:r w:rsidRPr="00415993">
              <w:rPr>
                <w:rFonts w:eastAsia="Calibri" w:cs="Times New Roman"/>
                <w:color w:val="000000"/>
                <w:szCs w:val="24"/>
                <w:shd w:val="clear" w:color="auto" w:fill="FFFFFF"/>
              </w:rPr>
              <w:t xml:space="preserve">  </w:t>
            </w:r>
            <w:r w:rsidR="002F43D8" w:rsidRPr="00415993">
              <w:rPr>
                <w:rFonts w:eastAsia="Calibri" w:cs="Times New Roman"/>
                <w:color w:val="000000"/>
                <w:szCs w:val="24"/>
                <w:shd w:val="clear" w:color="auto" w:fill="FFFFFF"/>
                <w:lang w:val="kk-KZ"/>
              </w:rPr>
              <w:t>С.Б.</w:t>
            </w:r>
          </w:p>
        </w:tc>
      </w:tr>
      <w:tr w:rsidR="009113AD" w:rsidRPr="00415993" w14:paraId="08CEC9F0" w14:textId="77777777" w:rsidTr="008D4A58">
        <w:trPr>
          <w:trHeight w:val="852"/>
        </w:trPr>
        <w:tc>
          <w:tcPr>
            <w:tcW w:w="566" w:type="dxa"/>
          </w:tcPr>
          <w:p w14:paraId="702736D2" w14:textId="5B635D56" w:rsidR="009113AD" w:rsidRPr="00415993" w:rsidRDefault="009113AD" w:rsidP="009113AD">
            <w:pPr>
              <w:jc w:val="center"/>
              <w:rPr>
                <w:rFonts w:cs="Times New Roman"/>
                <w:szCs w:val="24"/>
                <w:lang w:val="kk-KZ"/>
              </w:rPr>
            </w:pPr>
            <w:r w:rsidRPr="00415993">
              <w:rPr>
                <w:rFonts w:cs="Times New Roman"/>
                <w:szCs w:val="24"/>
                <w:lang w:val="kk-KZ"/>
              </w:rPr>
              <w:t>2</w:t>
            </w:r>
          </w:p>
          <w:p w14:paraId="7C3D6BF4" w14:textId="0E008316" w:rsidR="009113AD" w:rsidRPr="00415993" w:rsidRDefault="009113AD" w:rsidP="009113AD">
            <w:pPr>
              <w:rPr>
                <w:rFonts w:cs="Times New Roman"/>
                <w:szCs w:val="24"/>
                <w:lang w:val="kk-KZ"/>
              </w:rPr>
            </w:pPr>
            <w:r w:rsidRPr="00415993">
              <w:rPr>
                <w:rFonts w:cs="Times New Roman"/>
                <w:szCs w:val="24"/>
                <w:lang w:val="kk-KZ"/>
              </w:rPr>
              <w:t>22</w:t>
            </w:r>
          </w:p>
        </w:tc>
        <w:tc>
          <w:tcPr>
            <w:tcW w:w="3121" w:type="dxa"/>
            <w:tcBorders>
              <w:top w:val="single" w:sz="4" w:space="0" w:color="auto"/>
              <w:bottom w:val="single" w:sz="4" w:space="0" w:color="auto"/>
            </w:tcBorders>
          </w:tcPr>
          <w:p w14:paraId="2B6F0050" w14:textId="51170D72" w:rsidR="009113AD" w:rsidRPr="00415993" w:rsidRDefault="009113AD" w:rsidP="009113AD">
            <w:pPr>
              <w:ind w:firstLine="0"/>
              <w:jc w:val="both"/>
              <w:rPr>
                <w:rFonts w:cs="Times New Roman"/>
                <w:color w:val="000000"/>
                <w:spacing w:val="2"/>
                <w:szCs w:val="24"/>
                <w:lang w:val="kk-KZ"/>
              </w:rPr>
            </w:pPr>
            <w:r w:rsidRPr="00415993">
              <w:rPr>
                <w:rFonts w:eastAsia="Calibri" w:cs="Times New Roman"/>
                <w:color w:val="000000"/>
                <w:szCs w:val="24"/>
                <w:shd w:val="clear" w:color="auto" w:fill="FFFFFF"/>
                <w:lang w:val="kk-KZ"/>
              </w:rPr>
              <w:t>Өсімдіктер цитогенетикасы</w:t>
            </w:r>
          </w:p>
        </w:tc>
        <w:tc>
          <w:tcPr>
            <w:tcW w:w="4110" w:type="dxa"/>
            <w:tcBorders>
              <w:top w:val="single" w:sz="4" w:space="0" w:color="auto"/>
              <w:bottom w:val="single" w:sz="4" w:space="0" w:color="auto"/>
            </w:tcBorders>
          </w:tcPr>
          <w:p w14:paraId="11BAFE7E" w14:textId="77777777" w:rsidR="009113AD" w:rsidRDefault="009113AD" w:rsidP="009113AD">
            <w:pPr>
              <w:ind w:firstLine="0"/>
              <w:rPr>
                <w:rFonts w:eastAsia="Calibri" w:cs="Times New Roman"/>
                <w:color w:val="000000"/>
                <w:szCs w:val="24"/>
                <w:shd w:val="clear" w:color="auto" w:fill="FFFFFF"/>
              </w:rPr>
            </w:pPr>
            <w:proofErr w:type="spellStart"/>
            <w:r w:rsidRPr="00415993">
              <w:rPr>
                <w:rFonts w:eastAsia="Calibri" w:cs="Times New Roman"/>
                <w:color w:val="000000"/>
                <w:szCs w:val="24"/>
                <w:shd w:val="clear" w:color="auto" w:fill="FFFFFF"/>
              </w:rPr>
              <w:t>оқу</w:t>
            </w:r>
            <w:proofErr w:type="spellEnd"/>
            <w:r w:rsidRPr="00415993">
              <w:rPr>
                <w:rFonts w:eastAsia="Calibri" w:cs="Times New Roman"/>
                <w:color w:val="000000"/>
                <w:szCs w:val="24"/>
                <w:shd w:val="clear" w:color="auto" w:fill="FFFFFF"/>
              </w:rPr>
              <w:t xml:space="preserve"> </w:t>
            </w:r>
            <w:proofErr w:type="spellStart"/>
            <w:r w:rsidRPr="00415993">
              <w:rPr>
                <w:rFonts w:eastAsia="Calibri" w:cs="Times New Roman"/>
                <w:color w:val="000000"/>
                <w:szCs w:val="24"/>
                <w:shd w:val="clear" w:color="auto" w:fill="FFFFFF"/>
              </w:rPr>
              <w:t>құралы</w:t>
            </w:r>
            <w:proofErr w:type="spellEnd"/>
            <w:r w:rsidRPr="00415993">
              <w:rPr>
                <w:rFonts w:eastAsia="Calibri" w:cs="Times New Roman"/>
                <w:color w:val="000000"/>
                <w:szCs w:val="24"/>
                <w:shd w:val="clear" w:color="auto" w:fill="FFFFFF"/>
                <w:lang w:val="kk-KZ"/>
              </w:rPr>
              <w:t xml:space="preserve"> </w:t>
            </w:r>
            <w:r w:rsidRPr="00415993">
              <w:rPr>
                <w:rFonts w:eastAsia="Calibri" w:cs="Times New Roman"/>
                <w:color w:val="000000"/>
                <w:szCs w:val="24"/>
                <w:shd w:val="clear" w:color="auto" w:fill="FFFFFF"/>
              </w:rPr>
              <w:t xml:space="preserve">- Алматы: </w:t>
            </w:r>
            <w:proofErr w:type="spellStart"/>
            <w:r w:rsidRPr="00415993">
              <w:rPr>
                <w:rFonts w:eastAsia="Calibri" w:cs="Times New Roman"/>
                <w:color w:val="000000"/>
                <w:szCs w:val="24"/>
                <w:shd w:val="clear" w:color="auto" w:fill="FFFFFF"/>
              </w:rPr>
              <w:t>Қазақ</w:t>
            </w:r>
            <w:proofErr w:type="spellEnd"/>
            <w:r w:rsidRPr="00415993">
              <w:rPr>
                <w:rFonts w:eastAsia="Calibri" w:cs="Times New Roman"/>
                <w:color w:val="000000"/>
                <w:szCs w:val="24"/>
                <w:shd w:val="clear" w:color="auto" w:fill="FFFFFF"/>
              </w:rPr>
              <w:t xml:space="preserve"> </w:t>
            </w:r>
            <w:proofErr w:type="spellStart"/>
            <w:r w:rsidRPr="00415993">
              <w:rPr>
                <w:rFonts w:eastAsia="Calibri" w:cs="Times New Roman"/>
                <w:color w:val="000000"/>
                <w:szCs w:val="24"/>
                <w:shd w:val="clear" w:color="auto" w:fill="FFFFFF"/>
              </w:rPr>
              <w:t>университеті</w:t>
            </w:r>
            <w:proofErr w:type="spellEnd"/>
            <w:r w:rsidRPr="00415993">
              <w:rPr>
                <w:rFonts w:eastAsia="Calibri" w:cs="Times New Roman"/>
                <w:color w:val="000000"/>
                <w:szCs w:val="24"/>
                <w:shd w:val="clear" w:color="auto" w:fill="FFFFFF"/>
              </w:rPr>
              <w:t>, 2017. - 228 б.</w:t>
            </w:r>
          </w:p>
          <w:p w14:paraId="5C6BD7CD" w14:textId="7CA266FD" w:rsidR="00265FBD" w:rsidRPr="00415993" w:rsidRDefault="00265FBD" w:rsidP="009113AD">
            <w:pPr>
              <w:ind w:firstLine="0"/>
              <w:rPr>
                <w:rFonts w:cs="Times New Roman"/>
                <w:color w:val="000000"/>
                <w:spacing w:val="2"/>
                <w:szCs w:val="24"/>
                <w:lang w:val="kk-KZ"/>
              </w:rPr>
            </w:pPr>
            <w:r w:rsidRPr="00265FBD">
              <w:rPr>
                <w:rFonts w:cs="Times New Roman"/>
                <w:b/>
                <w:bCs/>
                <w:color w:val="222222"/>
                <w:szCs w:val="24"/>
                <w:shd w:val="clear" w:color="auto" w:fill="FFFFFF"/>
                <w:lang w:val="kk-KZ"/>
              </w:rPr>
              <w:t>ISBN </w:t>
            </w:r>
            <w:r w:rsidRPr="00265FBD">
              <w:rPr>
                <w:rFonts w:cs="Times New Roman"/>
                <w:color w:val="222222"/>
                <w:szCs w:val="24"/>
                <w:shd w:val="clear" w:color="auto" w:fill="FFFFFF"/>
                <w:lang w:val="kk-KZ"/>
              </w:rPr>
              <w:t>97860104</w:t>
            </w:r>
            <w:r>
              <w:rPr>
                <w:rFonts w:cs="Times New Roman"/>
                <w:color w:val="222222"/>
                <w:szCs w:val="24"/>
                <w:shd w:val="clear" w:color="auto" w:fill="FFFFFF"/>
                <w:lang w:val="kk-KZ"/>
              </w:rPr>
              <w:t>22827</w:t>
            </w:r>
          </w:p>
        </w:tc>
        <w:tc>
          <w:tcPr>
            <w:tcW w:w="2269" w:type="dxa"/>
            <w:tcBorders>
              <w:top w:val="single" w:sz="4" w:space="0" w:color="auto"/>
              <w:bottom w:val="single" w:sz="4" w:space="0" w:color="auto"/>
            </w:tcBorders>
          </w:tcPr>
          <w:p w14:paraId="7B98D8E3" w14:textId="77777777" w:rsidR="002F43D8" w:rsidRPr="00415993" w:rsidRDefault="002F43D8" w:rsidP="002F43D8">
            <w:pPr>
              <w:ind w:firstLine="0"/>
              <w:jc w:val="both"/>
              <w:rPr>
                <w:rFonts w:eastAsia="Calibri" w:cs="Times New Roman"/>
                <w:color w:val="000000"/>
                <w:szCs w:val="24"/>
                <w:shd w:val="clear" w:color="auto" w:fill="FFFFFF"/>
              </w:rPr>
            </w:pPr>
            <w:proofErr w:type="spellStart"/>
            <w:r w:rsidRPr="00415993">
              <w:rPr>
                <w:rFonts w:eastAsia="Calibri" w:cs="Times New Roman"/>
                <w:color w:val="000000"/>
                <w:szCs w:val="24"/>
                <w:shd w:val="clear" w:color="auto" w:fill="FFFFFF"/>
              </w:rPr>
              <w:t>Шулембаева</w:t>
            </w:r>
            <w:proofErr w:type="spellEnd"/>
            <w:r w:rsidRPr="00415993">
              <w:rPr>
                <w:rFonts w:eastAsia="Calibri" w:cs="Times New Roman"/>
                <w:color w:val="000000"/>
                <w:szCs w:val="24"/>
                <w:shd w:val="clear" w:color="auto" w:fill="FFFFFF"/>
              </w:rPr>
              <w:t xml:space="preserve"> К. К.,</w:t>
            </w:r>
          </w:p>
          <w:p w14:paraId="72D2182B" w14:textId="3BD21FB8" w:rsidR="002F43D8" w:rsidRPr="00415993" w:rsidRDefault="002F43D8" w:rsidP="002F43D8">
            <w:pPr>
              <w:ind w:firstLine="0"/>
              <w:jc w:val="both"/>
              <w:rPr>
                <w:rFonts w:eastAsia="Calibri" w:cs="Times New Roman"/>
                <w:color w:val="000000"/>
                <w:szCs w:val="24"/>
                <w:shd w:val="clear" w:color="auto" w:fill="FFFFFF"/>
              </w:rPr>
            </w:pPr>
            <w:r w:rsidRPr="00415993">
              <w:rPr>
                <w:rFonts w:eastAsia="Calibri" w:cs="Times New Roman"/>
                <w:color w:val="000000"/>
                <w:szCs w:val="24"/>
                <w:shd w:val="clear" w:color="auto" w:fill="FFFFFF"/>
                <w:lang w:val="kk-KZ"/>
              </w:rPr>
              <w:t>Токубаева А.А.</w:t>
            </w:r>
            <w:r w:rsidRPr="00415993">
              <w:rPr>
                <w:rFonts w:eastAsia="Calibri" w:cs="Times New Roman"/>
                <w:color w:val="000000"/>
                <w:szCs w:val="24"/>
                <w:shd w:val="clear" w:color="auto" w:fill="FFFFFF"/>
              </w:rPr>
              <w:t xml:space="preserve">  </w:t>
            </w:r>
          </w:p>
          <w:p w14:paraId="3042AC0A" w14:textId="00F61539" w:rsidR="009113AD" w:rsidRPr="00415993" w:rsidRDefault="002F43D8" w:rsidP="002F43D8">
            <w:pPr>
              <w:ind w:firstLine="28"/>
              <w:jc w:val="both"/>
              <w:rPr>
                <w:rFonts w:cs="Times New Roman"/>
                <w:szCs w:val="24"/>
              </w:rPr>
            </w:pPr>
            <w:proofErr w:type="spellStart"/>
            <w:proofErr w:type="gramStart"/>
            <w:r w:rsidRPr="00415993">
              <w:rPr>
                <w:rFonts w:eastAsia="Calibri" w:cs="Times New Roman"/>
                <w:color w:val="000000"/>
                <w:szCs w:val="24"/>
                <w:shd w:val="clear" w:color="auto" w:fill="FFFFFF"/>
              </w:rPr>
              <w:t>Даулетбаева</w:t>
            </w:r>
            <w:proofErr w:type="spellEnd"/>
            <w:r w:rsidRPr="00415993">
              <w:rPr>
                <w:rFonts w:eastAsia="Calibri" w:cs="Times New Roman"/>
                <w:color w:val="000000"/>
                <w:szCs w:val="24"/>
                <w:shd w:val="clear" w:color="auto" w:fill="FFFFFF"/>
              </w:rPr>
              <w:t xml:space="preserve">  С.Б.</w:t>
            </w:r>
            <w:proofErr w:type="gramEnd"/>
          </w:p>
        </w:tc>
      </w:tr>
      <w:tr w:rsidR="009113AD" w:rsidRPr="00415993" w14:paraId="3C489595" w14:textId="77777777" w:rsidTr="008D4A58">
        <w:trPr>
          <w:trHeight w:val="852"/>
        </w:trPr>
        <w:tc>
          <w:tcPr>
            <w:tcW w:w="566" w:type="dxa"/>
          </w:tcPr>
          <w:p w14:paraId="2F7E199A" w14:textId="508D085D" w:rsidR="009113AD" w:rsidRPr="00415993" w:rsidRDefault="009113AD" w:rsidP="009113AD">
            <w:pPr>
              <w:jc w:val="center"/>
              <w:rPr>
                <w:rFonts w:cs="Times New Roman"/>
                <w:szCs w:val="24"/>
                <w:lang w:val="kk-KZ"/>
              </w:rPr>
            </w:pPr>
            <w:r w:rsidRPr="00415993">
              <w:rPr>
                <w:rFonts w:cs="Times New Roman"/>
                <w:szCs w:val="24"/>
                <w:lang w:val="kk-KZ"/>
              </w:rPr>
              <w:t>33</w:t>
            </w:r>
          </w:p>
        </w:tc>
        <w:tc>
          <w:tcPr>
            <w:tcW w:w="3121" w:type="dxa"/>
            <w:tcBorders>
              <w:top w:val="single" w:sz="4" w:space="0" w:color="auto"/>
              <w:bottom w:val="single" w:sz="4" w:space="0" w:color="auto"/>
            </w:tcBorders>
          </w:tcPr>
          <w:p w14:paraId="13A90449" w14:textId="48E55830" w:rsidR="009113AD" w:rsidRPr="00415993" w:rsidRDefault="009113AD" w:rsidP="002F43D8">
            <w:pPr>
              <w:ind w:firstLine="0"/>
              <w:jc w:val="both"/>
              <w:rPr>
                <w:rFonts w:cs="Times New Roman"/>
                <w:color w:val="000000"/>
                <w:spacing w:val="2"/>
                <w:szCs w:val="24"/>
                <w:lang w:val="kk-KZ"/>
              </w:rPr>
            </w:pPr>
            <w:r w:rsidRPr="00415993">
              <w:rPr>
                <w:rFonts w:eastAsia="Calibri" w:cs="Times New Roman"/>
                <w:color w:val="000000"/>
                <w:szCs w:val="24"/>
                <w:shd w:val="clear" w:color="auto" w:fill="FFFFFF"/>
              </w:rPr>
              <w:t xml:space="preserve">Генетика </w:t>
            </w:r>
          </w:p>
        </w:tc>
        <w:tc>
          <w:tcPr>
            <w:tcW w:w="4110" w:type="dxa"/>
            <w:tcBorders>
              <w:top w:val="single" w:sz="4" w:space="0" w:color="auto"/>
              <w:bottom w:val="single" w:sz="4" w:space="0" w:color="auto"/>
            </w:tcBorders>
          </w:tcPr>
          <w:p w14:paraId="5616281B" w14:textId="11AE02DD" w:rsidR="009113AD" w:rsidRPr="00D86B0B" w:rsidRDefault="009113AD" w:rsidP="009113AD">
            <w:pPr>
              <w:ind w:firstLine="0"/>
              <w:rPr>
                <w:rFonts w:cs="Times New Roman"/>
                <w:color w:val="000000"/>
                <w:spacing w:val="2"/>
                <w:szCs w:val="24"/>
                <w:lang w:val="kk-KZ"/>
              </w:rPr>
            </w:pPr>
            <w:r w:rsidRPr="00D86B0B">
              <w:rPr>
                <w:rFonts w:eastAsia="Calibri" w:cs="Times New Roman"/>
                <w:color w:val="000000"/>
                <w:szCs w:val="24"/>
                <w:shd w:val="clear" w:color="auto" w:fill="FFFFFF"/>
                <w:lang w:val="kk-KZ"/>
              </w:rPr>
              <w:t>оқу құралы</w:t>
            </w:r>
            <w:r w:rsidRPr="00415993">
              <w:rPr>
                <w:rFonts w:eastAsia="Calibri" w:cs="Times New Roman"/>
                <w:color w:val="000000"/>
                <w:szCs w:val="24"/>
                <w:shd w:val="clear" w:color="auto" w:fill="FFFFFF"/>
                <w:lang w:val="kk-KZ"/>
              </w:rPr>
              <w:t xml:space="preserve"> </w:t>
            </w:r>
            <w:r w:rsidRPr="00D86B0B">
              <w:rPr>
                <w:rFonts w:eastAsia="Calibri" w:cs="Times New Roman"/>
                <w:color w:val="000000"/>
                <w:szCs w:val="24"/>
                <w:shd w:val="clear" w:color="auto" w:fill="FFFFFF"/>
                <w:lang w:val="kk-KZ"/>
              </w:rPr>
              <w:t>- Алматы: Қазақ университеті, 2018. - 268 б.</w:t>
            </w:r>
            <w:r w:rsidR="00D86B0B" w:rsidRPr="00D86B0B">
              <w:rPr>
                <w:rFonts w:ascii="Segoe UI" w:hAnsi="Segoe UI" w:cs="Segoe UI"/>
                <w:b/>
                <w:bCs/>
                <w:color w:val="222222"/>
                <w:sz w:val="26"/>
                <w:szCs w:val="26"/>
                <w:shd w:val="clear" w:color="auto" w:fill="FFFFFF"/>
                <w:lang w:val="kk-KZ"/>
              </w:rPr>
              <w:t xml:space="preserve"> </w:t>
            </w:r>
            <w:r w:rsidR="00D86B0B" w:rsidRPr="00265FBD">
              <w:rPr>
                <w:rFonts w:cs="Times New Roman"/>
                <w:b/>
                <w:bCs/>
                <w:color w:val="222222"/>
                <w:szCs w:val="24"/>
                <w:shd w:val="clear" w:color="auto" w:fill="FFFFFF"/>
                <w:lang w:val="kk-KZ"/>
              </w:rPr>
              <w:t>ISBN </w:t>
            </w:r>
            <w:r w:rsidR="00D86B0B" w:rsidRPr="00265FBD">
              <w:rPr>
                <w:rFonts w:cs="Times New Roman"/>
                <w:color w:val="222222"/>
                <w:szCs w:val="24"/>
                <w:shd w:val="clear" w:color="auto" w:fill="FFFFFF"/>
                <w:lang w:val="kk-KZ"/>
              </w:rPr>
              <w:t>9786010432581</w:t>
            </w:r>
          </w:p>
        </w:tc>
        <w:tc>
          <w:tcPr>
            <w:tcW w:w="2269" w:type="dxa"/>
            <w:tcBorders>
              <w:top w:val="single" w:sz="4" w:space="0" w:color="auto"/>
              <w:bottom w:val="single" w:sz="4" w:space="0" w:color="auto"/>
            </w:tcBorders>
          </w:tcPr>
          <w:p w14:paraId="3F834E8E" w14:textId="77777777" w:rsidR="002F43D8" w:rsidRPr="00415993" w:rsidRDefault="002F43D8" w:rsidP="002F43D8">
            <w:pPr>
              <w:ind w:firstLine="0"/>
              <w:jc w:val="both"/>
              <w:rPr>
                <w:rFonts w:eastAsia="Calibri" w:cs="Times New Roman"/>
                <w:color w:val="000000"/>
                <w:szCs w:val="24"/>
                <w:shd w:val="clear" w:color="auto" w:fill="FFFFFF"/>
              </w:rPr>
            </w:pPr>
            <w:proofErr w:type="spellStart"/>
            <w:r w:rsidRPr="00415993">
              <w:rPr>
                <w:rFonts w:eastAsia="Calibri" w:cs="Times New Roman"/>
                <w:color w:val="000000"/>
                <w:szCs w:val="24"/>
                <w:shd w:val="clear" w:color="auto" w:fill="FFFFFF"/>
              </w:rPr>
              <w:t>Шулембаева</w:t>
            </w:r>
            <w:proofErr w:type="spellEnd"/>
            <w:r w:rsidRPr="00415993">
              <w:rPr>
                <w:rFonts w:eastAsia="Calibri" w:cs="Times New Roman"/>
                <w:color w:val="000000"/>
                <w:szCs w:val="24"/>
                <w:shd w:val="clear" w:color="auto" w:fill="FFFFFF"/>
              </w:rPr>
              <w:t xml:space="preserve"> К. К.,</w:t>
            </w:r>
          </w:p>
          <w:p w14:paraId="2B696226" w14:textId="77777777" w:rsidR="002F43D8" w:rsidRPr="00415993" w:rsidRDefault="002F43D8" w:rsidP="002F43D8">
            <w:pPr>
              <w:ind w:firstLine="0"/>
              <w:jc w:val="both"/>
              <w:rPr>
                <w:rFonts w:eastAsia="Calibri" w:cs="Times New Roman"/>
                <w:color w:val="000000"/>
                <w:szCs w:val="24"/>
                <w:shd w:val="clear" w:color="auto" w:fill="FFFFFF"/>
              </w:rPr>
            </w:pPr>
            <w:r w:rsidRPr="00415993">
              <w:rPr>
                <w:rFonts w:eastAsia="Calibri" w:cs="Times New Roman"/>
                <w:color w:val="000000"/>
                <w:szCs w:val="24"/>
                <w:shd w:val="clear" w:color="auto" w:fill="FFFFFF"/>
                <w:lang w:val="kk-KZ"/>
              </w:rPr>
              <w:t>Токубаева А.А.</w:t>
            </w:r>
            <w:r w:rsidRPr="00415993">
              <w:rPr>
                <w:rFonts w:eastAsia="Calibri" w:cs="Times New Roman"/>
                <w:color w:val="000000"/>
                <w:szCs w:val="24"/>
                <w:shd w:val="clear" w:color="auto" w:fill="FFFFFF"/>
              </w:rPr>
              <w:t xml:space="preserve">  </w:t>
            </w:r>
          </w:p>
          <w:p w14:paraId="2B0D6781" w14:textId="084AFAC7" w:rsidR="009113AD" w:rsidRPr="00415993" w:rsidRDefault="009113AD" w:rsidP="009113AD">
            <w:pPr>
              <w:ind w:firstLine="28"/>
              <w:jc w:val="both"/>
              <w:rPr>
                <w:rFonts w:cs="Times New Roman"/>
                <w:szCs w:val="24"/>
              </w:rPr>
            </w:pPr>
          </w:p>
        </w:tc>
      </w:tr>
    </w:tbl>
    <w:p w14:paraId="537C4F62" w14:textId="77777777" w:rsidR="00D10D51" w:rsidRPr="00DF7592" w:rsidRDefault="00D10D51" w:rsidP="00D10D51">
      <w:pPr>
        <w:rPr>
          <w:rFonts w:cs="Times New Roman"/>
          <w:b/>
          <w:szCs w:val="24"/>
          <w:rtl/>
          <w:lang w:val="kk-KZ"/>
        </w:rPr>
      </w:pPr>
    </w:p>
    <w:p w14:paraId="4C6DD5EA" w14:textId="77777777" w:rsidR="005359A6" w:rsidRPr="00DF7592" w:rsidRDefault="005359A6">
      <w:pPr>
        <w:rPr>
          <w:rFonts w:cs="Times New Roman"/>
          <w:szCs w:val="24"/>
        </w:rPr>
      </w:pPr>
    </w:p>
    <w:sectPr w:rsidR="005359A6" w:rsidRPr="00DF7592" w:rsidSect="007F27C6">
      <w:footerReference w:type="default" r:id="rId20"/>
      <w:pgSz w:w="11906" w:h="16838"/>
      <w:pgMar w:top="851" w:right="424" w:bottom="1784" w:left="1701" w:header="708" w:footer="6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847A9" w14:textId="77777777" w:rsidR="00C80D3C" w:rsidRDefault="00C80D3C" w:rsidP="00D77D93">
      <w:r>
        <w:separator/>
      </w:r>
    </w:p>
  </w:endnote>
  <w:endnote w:type="continuationSeparator" w:id="0">
    <w:p w14:paraId="28325C7E" w14:textId="77777777" w:rsidR="00C80D3C" w:rsidRDefault="00C80D3C" w:rsidP="00D7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BNAK C+charssil">
    <w:altName w:val="MV Bol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AF4D1" w14:textId="1DBAC4CA" w:rsidR="00041009" w:rsidRPr="00645D0A" w:rsidRDefault="00041009" w:rsidP="00B972BC">
    <w:pPr>
      <w:pStyle w:val="a7"/>
      <w:ind w:firstLine="0"/>
      <w:jc w:val="both"/>
      <w:rPr>
        <w:lang w:val="kk-KZ"/>
      </w:rPr>
    </w:pPr>
    <w:r>
      <w:rPr>
        <w:color w:val="000000"/>
        <w:szCs w:val="24"/>
        <w:lang w:val="kk-KZ"/>
      </w:rPr>
      <w:t>І</w:t>
    </w:r>
    <w:proofErr w:type="spellStart"/>
    <w:r>
      <w:rPr>
        <w:color w:val="000000"/>
        <w:szCs w:val="24"/>
      </w:rPr>
      <w:t>зденуш</w:t>
    </w:r>
    <w:proofErr w:type="spellEnd"/>
    <w:r>
      <w:rPr>
        <w:color w:val="000000"/>
        <w:szCs w:val="24"/>
        <w:lang w:val="kk-KZ"/>
      </w:rPr>
      <w:t xml:space="preserve">і                                                                                          </w:t>
    </w:r>
    <w:r w:rsidR="00DB202E" w:rsidRPr="00DB202E">
      <w:rPr>
        <w:color w:val="000000"/>
        <w:szCs w:val="24"/>
      </w:rPr>
      <w:t xml:space="preserve">             </w:t>
    </w:r>
    <w:r>
      <w:rPr>
        <w:color w:val="000000"/>
        <w:szCs w:val="24"/>
        <w:lang w:val="kk-KZ"/>
      </w:rPr>
      <w:t xml:space="preserve"> </w:t>
    </w:r>
    <w:r w:rsidR="00645D0A">
      <w:rPr>
        <w:color w:val="000000"/>
        <w:szCs w:val="24"/>
        <w:lang w:val="kk-KZ"/>
      </w:rPr>
      <w:t xml:space="preserve">Ж.Ж.Чунетова </w:t>
    </w:r>
  </w:p>
  <w:p w14:paraId="1A4ED277" w14:textId="77777777" w:rsidR="00041009" w:rsidRDefault="00041009" w:rsidP="00B972BC">
    <w:pPr>
      <w:tabs>
        <w:tab w:val="center" w:pos="4677"/>
        <w:tab w:val="right" w:pos="9355"/>
      </w:tabs>
      <w:ind w:firstLine="0"/>
      <w:jc w:val="both"/>
      <w:rPr>
        <w:color w:val="000000"/>
        <w:szCs w:val="24"/>
        <w:lang w:val="kk-KZ"/>
      </w:rPr>
    </w:pPr>
  </w:p>
  <w:p w14:paraId="5CECDF38" w14:textId="6CC68CE9" w:rsidR="00041009" w:rsidRPr="00297F50" w:rsidRDefault="00AE722F" w:rsidP="00B972BC">
    <w:pPr>
      <w:tabs>
        <w:tab w:val="center" w:pos="4677"/>
        <w:tab w:val="right" w:pos="9355"/>
      </w:tabs>
      <w:ind w:firstLine="0"/>
      <w:jc w:val="both"/>
      <w:rPr>
        <w:color w:val="000000"/>
        <w:szCs w:val="24"/>
        <w:lang w:val="kk-KZ"/>
      </w:rPr>
    </w:pPr>
    <w:r w:rsidRPr="00AE722F">
      <w:rPr>
        <w:color w:val="000000"/>
        <w:szCs w:val="24"/>
        <w:lang w:val="kk-KZ"/>
      </w:rPr>
      <w:t>Әл-Фараби ат. ҚазҰУ Ғалым хатшысы</w:t>
    </w:r>
    <w:r w:rsidR="00DB202E" w:rsidRPr="00297F50">
      <w:rPr>
        <w:color w:val="000000"/>
        <w:szCs w:val="24"/>
        <w:lang w:val="kk-KZ"/>
      </w:rPr>
      <w:t xml:space="preserve">                                              </w:t>
    </w:r>
    <w:r w:rsidR="00297F50">
      <w:rPr>
        <w:color w:val="000000"/>
        <w:szCs w:val="24"/>
        <w:lang w:val="kk-KZ"/>
      </w:rPr>
      <w:t xml:space="preserve">      </w:t>
    </w:r>
    <w:r w:rsidR="00041009">
      <w:rPr>
        <w:color w:val="000000"/>
        <w:szCs w:val="24"/>
        <w:lang w:val="kk-KZ"/>
      </w:rPr>
      <w:t>М.</w:t>
    </w:r>
    <w:r w:rsidR="00297F50">
      <w:rPr>
        <w:color w:val="000000"/>
        <w:szCs w:val="24"/>
        <w:lang w:val="kk-KZ"/>
      </w:rPr>
      <w:t xml:space="preserve">К. </w:t>
    </w:r>
    <w:r w:rsidR="00556B2C" w:rsidRPr="00556B2C">
      <w:rPr>
        <w:color w:val="000000"/>
        <w:szCs w:val="24"/>
        <w:lang w:val="kk-KZ"/>
      </w:rPr>
      <w:t>Мамбетова</w:t>
    </w:r>
  </w:p>
  <w:p w14:paraId="3593CA9F" w14:textId="77777777" w:rsidR="00D77D93" w:rsidRPr="00297F50" w:rsidRDefault="00D77D93" w:rsidP="00B972BC">
    <w:pPr>
      <w:pStyle w:val="a7"/>
      <w:ind w:firstLine="0"/>
      <w:jc w:val="both"/>
      <w:rPr>
        <w:lang w:val="kk-K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E4248" w14:textId="68E9927C" w:rsidR="0085097F" w:rsidRPr="00645D0A" w:rsidRDefault="00511084" w:rsidP="005F5DC7">
    <w:pPr>
      <w:jc w:val="both"/>
      <w:rPr>
        <w:sz w:val="22"/>
        <w:lang w:val="kk-KZ"/>
      </w:rPr>
    </w:pPr>
    <w:r>
      <w:rPr>
        <w:sz w:val="22"/>
        <w:lang w:val="kk-KZ"/>
      </w:rPr>
      <w:t>Ізденуші</w:t>
    </w:r>
    <w:r w:rsidR="00645D0A">
      <w:rPr>
        <w:sz w:val="22"/>
      </w:rPr>
      <w:tab/>
    </w:r>
    <w:r w:rsidR="00645D0A">
      <w:rPr>
        <w:sz w:val="22"/>
      </w:rPr>
      <w:tab/>
    </w:r>
    <w:r w:rsidR="00645D0A">
      <w:rPr>
        <w:sz w:val="22"/>
      </w:rPr>
      <w:tab/>
    </w:r>
    <w:r w:rsidR="00645D0A">
      <w:rPr>
        <w:sz w:val="22"/>
      </w:rPr>
      <w:tab/>
    </w:r>
    <w:r w:rsidR="00645D0A">
      <w:rPr>
        <w:sz w:val="22"/>
      </w:rPr>
      <w:tab/>
    </w:r>
    <w:r w:rsidR="00645D0A">
      <w:rPr>
        <w:sz w:val="22"/>
      </w:rPr>
      <w:tab/>
    </w:r>
    <w:r w:rsidR="00645D0A">
      <w:rPr>
        <w:sz w:val="22"/>
      </w:rPr>
      <w:tab/>
    </w:r>
    <w:r w:rsidR="00645D0A">
      <w:rPr>
        <w:sz w:val="22"/>
      </w:rPr>
      <w:tab/>
    </w:r>
    <w:r w:rsidR="00645D0A">
      <w:rPr>
        <w:sz w:val="22"/>
        <w:lang w:val="kk-KZ"/>
      </w:rPr>
      <w:t xml:space="preserve">          Ж.Ж. Чунетова </w:t>
    </w:r>
  </w:p>
  <w:p w14:paraId="4F41C2A2" w14:textId="2CE5047A" w:rsidR="0085097F" w:rsidRPr="00A93321" w:rsidRDefault="00645D0A" w:rsidP="005F5DC7">
    <w:pPr>
      <w:jc w:val="both"/>
      <w:rPr>
        <w:sz w:val="22"/>
        <w:lang w:val="kk-KZ"/>
      </w:rPr>
    </w:pPr>
    <w:r>
      <w:rPr>
        <w:sz w:val="22"/>
        <w:lang w:val="kk-KZ"/>
      </w:rPr>
      <w:t xml:space="preserve">      </w:t>
    </w:r>
  </w:p>
  <w:p w14:paraId="28D4B212" w14:textId="5B10BA28" w:rsidR="0085097F" w:rsidRDefault="00511084" w:rsidP="005F5DC7">
    <w:pPr>
      <w:jc w:val="both"/>
      <w:rPr>
        <w:sz w:val="22"/>
        <w:lang w:val="kk-KZ"/>
      </w:rPr>
    </w:pPr>
    <w:r>
      <w:rPr>
        <w:sz w:val="22"/>
        <w:lang w:val="kk-KZ"/>
      </w:rPr>
      <w:t xml:space="preserve">Әл-Фараби ат. ҚазҰУ </w:t>
    </w:r>
    <w:r w:rsidR="00297F50">
      <w:rPr>
        <w:sz w:val="22"/>
        <w:lang w:val="kk-KZ"/>
      </w:rPr>
      <w:t>Ғ</w:t>
    </w:r>
    <w:r>
      <w:rPr>
        <w:sz w:val="22"/>
        <w:lang w:val="kk-KZ"/>
      </w:rPr>
      <w:t>алым хатшысы</w:t>
    </w:r>
    <w:r>
      <w:rPr>
        <w:sz w:val="22"/>
        <w:lang w:val="kk-KZ"/>
      </w:rPr>
      <w:tab/>
    </w:r>
    <w:r>
      <w:rPr>
        <w:sz w:val="22"/>
        <w:lang w:val="kk-KZ"/>
      </w:rPr>
      <w:tab/>
    </w:r>
    <w:r>
      <w:rPr>
        <w:sz w:val="22"/>
        <w:lang w:val="kk-KZ"/>
      </w:rPr>
      <w:tab/>
    </w:r>
    <w:r>
      <w:rPr>
        <w:sz w:val="22"/>
        <w:lang w:val="kk-KZ"/>
      </w:rPr>
      <w:tab/>
    </w:r>
    <w:r w:rsidRPr="000E1036">
      <w:rPr>
        <w:sz w:val="22"/>
        <w:lang w:val="kk-KZ"/>
      </w:rPr>
      <w:tab/>
    </w:r>
    <w:r w:rsidR="00297F50" w:rsidRPr="00297F50">
      <w:rPr>
        <w:sz w:val="22"/>
        <w:lang w:val="kk-KZ"/>
      </w:rPr>
      <w:t xml:space="preserve">М.К. </w:t>
    </w:r>
    <w:r w:rsidR="00556B2C" w:rsidRPr="00556B2C">
      <w:rPr>
        <w:sz w:val="22"/>
        <w:lang w:val="kk-KZ"/>
      </w:rPr>
      <w:t>Мамбетова</w:t>
    </w:r>
  </w:p>
  <w:p w14:paraId="02C021A1" w14:textId="77777777" w:rsidR="0085097F" w:rsidRPr="005F5DC7" w:rsidRDefault="0085097F" w:rsidP="005F5DC7">
    <w:pPr>
      <w:pStyle w:val="a7"/>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4FA71" w14:textId="77777777" w:rsidR="00C80D3C" w:rsidRDefault="00C80D3C" w:rsidP="00D77D93">
      <w:r>
        <w:separator/>
      </w:r>
    </w:p>
  </w:footnote>
  <w:footnote w:type="continuationSeparator" w:id="0">
    <w:p w14:paraId="6924AC3A" w14:textId="77777777" w:rsidR="00C80D3C" w:rsidRDefault="00C80D3C" w:rsidP="00D77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82852"/>
    <w:multiLevelType w:val="multilevel"/>
    <w:tmpl w:val="12D4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C6605"/>
    <w:multiLevelType w:val="multilevel"/>
    <w:tmpl w:val="4890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94557"/>
    <w:multiLevelType w:val="multilevel"/>
    <w:tmpl w:val="B1CE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B6A8E"/>
    <w:multiLevelType w:val="multilevel"/>
    <w:tmpl w:val="4A96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4319E"/>
    <w:multiLevelType w:val="hybridMultilevel"/>
    <w:tmpl w:val="4EA0D3FE"/>
    <w:lvl w:ilvl="0" w:tplc="2000000F">
      <w:start w:val="1"/>
      <w:numFmt w:val="decimal"/>
      <w:lvlText w:val="%1."/>
      <w:lvlJc w:val="left"/>
      <w:pPr>
        <w:ind w:left="64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1891C82"/>
    <w:multiLevelType w:val="multilevel"/>
    <w:tmpl w:val="C49C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en-US" w:vendorID="64" w:dllVersion="0" w:nlCheck="1" w:checkStyle="0"/>
  <w:activeWritingStyle w:appName="MSWord" w:lang="ru-RU" w:vendorID="64" w:dllVersion="0" w:nlCheck="1" w:checkStyle="0"/>
  <w:activeWritingStyle w:appName="MSWord" w:lang="en-US" w:vendorID="64" w:dllVersion="131078" w:nlCheck="1" w:checkStyle="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BF"/>
    <w:rsid w:val="0000087F"/>
    <w:rsid w:val="000026F9"/>
    <w:rsid w:val="0001473B"/>
    <w:rsid w:val="00017B99"/>
    <w:rsid w:val="00041009"/>
    <w:rsid w:val="00053D40"/>
    <w:rsid w:val="00057181"/>
    <w:rsid w:val="000574ED"/>
    <w:rsid w:val="00057918"/>
    <w:rsid w:val="00071509"/>
    <w:rsid w:val="00073913"/>
    <w:rsid w:val="00076997"/>
    <w:rsid w:val="00081660"/>
    <w:rsid w:val="00081704"/>
    <w:rsid w:val="00084431"/>
    <w:rsid w:val="000849ED"/>
    <w:rsid w:val="00091125"/>
    <w:rsid w:val="000A70E1"/>
    <w:rsid w:val="000B01A2"/>
    <w:rsid w:val="000B3DDF"/>
    <w:rsid w:val="000C11BF"/>
    <w:rsid w:val="000D3C92"/>
    <w:rsid w:val="000D7923"/>
    <w:rsid w:val="000E7FCC"/>
    <w:rsid w:val="00103868"/>
    <w:rsid w:val="001053C2"/>
    <w:rsid w:val="0011185F"/>
    <w:rsid w:val="00112934"/>
    <w:rsid w:val="00113003"/>
    <w:rsid w:val="00130F7A"/>
    <w:rsid w:val="001365F3"/>
    <w:rsid w:val="001437E2"/>
    <w:rsid w:val="00145C17"/>
    <w:rsid w:val="0015231F"/>
    <w:rsid w:val="00167CC0"/>
    <w:rsid w:val="001A7040"/>
    <w:rsid w:val="001A76F2"/>
    <w:rsid w:val="001B3C38"/>
    <w:rsid w:val="001E4C54"/>
    <w:rsid w:val="001E791E"/>
    <w:rsid w:val="00206C12"/>
    <w:rsid w:val="00224D29"/>
    <w:rsid w:val="00227F0E"/>
    <w:rsid w:val="00230A06"/>
    <w:rsid w:val="002328D7"/>
    <w:rsid w:val="002329C0"/>
    <w:rsid w:val="00240EF2"/>
    <w:rsid w:val="002537FC"/>
    <w:rsid w:val="00253D24"/>
    <w:rsid w:val="00261592"/>
    <w:rsid w:val="00262AEC"/>
    <w:rsid w:val="002644CC"/>
    <w:rsid w:val="00265D04"/>
    <w:rsid w:val="00265FBD"/>
    <w:rsid w:val="00273828"/>
    <w:rsid w:val="002742E4"/>
    <w:rsid w:val="00290B8C"/>
    <w:rsid w:val="002918ED"/>
    <w:rsid w:val="00294076"/>
    <w:rsid w:val="002942D7"/>
    <w:rsid w:val="00297F50"/>
    <w:rsid w:val="002A4D14"/>
    <w:rsid w:val="002A5BD5"/>
    <w:rsid w:val="002B1B9B"/>
    <w:rsid w:val="002B7954"/>
    <w:rsid w:val="002D16D6"/>
    <w:rsid w:val="002D255E"/>
    <w:rsid w:val="002D5832"/>
    <w:rsid w:val="002E2029"/>
    <w:rsid w:val="002F43D8"/>
    <w:rsid w:val="00304228"/>
    <w:rsid w:val="003049CB"/>
    <w:rsid w:val="00306A7F"/>
    <w:rsid w:val="00307B85"/>
    <w:rsid w:val="00336BCF"/>
    <w:rsid w:val="00340C0E"/>
    <w:rsid w:val="00340C11"/>
    <w:rsid w:val="003432D1"/>
    <w:rsid w:val="00347B24"/>
    <w:rsid w:val="00350B64"/>
    <w:rsid w:val="00354D14"/>
    <w:rsid w:val="00360C64"/>
    <w:rsid w:val="00363ADD"/>
    <w:rsid w:val="00372E0F"/>
    <w:rsid w:val="003740D7"/>
    <w:rsid w:val="00394FCD"/>
    <w:rsid w:val="003A1DE3"/>
    <w:rsid w:val="003A3CFA"/>
    <w:rsid w:val="003B1CA2"/>
    <w:rsid w:val="003B7208"/>
    <w:rsid w:val="003B776D"/>
    <w:rsid w:val="003D66DC"/>
    <w:rsid w:val="003D7D7A"/>
    <w:rsid w:val="003F198F"/>
    <w:rsid w:val="003F43D8"/>
    <w:rsid w:val="00401046"/>
    <w:rsid w:val="00415993"/>
    <w:rsid w:val="00421596"/>
    <w:rsid w:val="00427066"/>
    <w:rsid w:val="00430EA8"/>
    <w:rsid w:val="0043573F"/>
    <w:rsid w:val="00437AD9"/>
    <w:rsid w:val="00465779"/>
    <w:rsid w:val="00465999"/>
    <w:rsid w:val="00465D60"/>
    <w:rsid w:val="0047009A"/>
    <w:rsid w:val="004770B0"/>
    <w:rsid w:val="00486277"/>
    <w:rsid w:val="004A17BF"/>
    <w:rsid w:val="004A59A3"/>
    <w:rsid w:val="004B5155"/>
    <w:rsid w:val="004B75FC"/>
    <w:rsid w:val="004C4845"/>
    <w:rsid w:val="004D2262"/>
    <w:rsid w:val="004E006D"/>
    <w:rsid w:val="004E5511"/>
    <w:rsid w:val="004E58C0"/>
    <w:rsid w:val="004F336F"/>
    <w:rsid w:val="00503057"/>
    <w:rsid w:val="00506B3E"/>
    <w:rsid w:val="00507079"/>
    <w:rsid w:val="00511084"/>
    <w:rsid w:val="005134EE"/>
    <w:rsid w:val="00514847"/>
    <w:rsid w:val="00514ED2"/>
    <w:rsid w:val="00520B0A"/>
    <w:rsid w:val="00524B20"/>
    <w:rsid w:val="0053501B"/>
    <w:rsid w:val="005359A6"/>
    <w:rsid w:val="00540AF9"/>
    <w:rsid w:val="005500E5"/>
    <w:rsid w:val="00554F1C"/>
    <w:rsid w:val="00556B2C"/>
    <w:rsid w:val="00556CCA"/>
    <w:rsid w:val="00594D20"/>
    <w:rsid w:val="005958AF"/>
    <w:rsid w:val="005B788D"/>
    <w:rsid w:val="005B7D2E"/>
    <w:rsid w:val="005C4F96"/>
    <w:rsid w:val="005C6162"/>
    <w:rsid w:val="005D09FD"/>
    <w:rsid w:val="005D78BD"/>
    <w:rsid w:val="005E0F6C"/>
    <w:rsid w:val="005E3E35"/>
    <w:rsid w:val="005E4A2B"/>
    <w:rsid w:val="005E4B98"/>
    <w:rsid w:val="005E6292"/>
    <w:rsid w:val="005F3C63"/>
    <w:rsid w:val="00606964"/>
    <w:rsid w:val="00613B94"/>
    <w:rsid w:val="00640BB8"/>
    <w:rsid w:val="00641587"/>
    <w:rsid w:val="0064423E"/>
    <w:rsid w:val="00645D0A"/>
    <w:rsid w:val="00647F10"/>
    <w:rsid w:val="006666F4"/>
    <w:rsid w:val="00670117"/>
    <w:rsid w:val="00672A6F"/>
    <w:rsid w:val="0067435E"/>
    <w:rsid w:val="00683053"/>
    <w:rsid w:val="006853F2"/>
    <w:rsid w:val="00685ED6"/>
    <w:rsid w:val="00692322"/>
    <w:rsid w:val="006B5885"/>
    <w:rsid w:val="006C0171"/>
    <w:rsid w:val="006D17FC"/>
    <w:rsid w:val="006D29C9"/>
    <w:rsid w:val="006D3DF5"/>
    <w:rsid w:val="006E1E20"/>
    <w:rsid w:val="006E3774"/>
    <w:rsid w:val="006F1474"/>
    <w:rsid w:val="00700019"/>
    <w:rsid w:val="00703AAE"/>
    <w:rsid w:val="00710961"/>
    <w:rsid w:val="007125D0"/>
    <w:rsid w:val="0071600E"/>
    <w:rsid w:val="00734652"/>
    <w:rsid w:val="0074047F"/>
    <w:rsid w:val="007448AF"/>
    <w:rsid w:val="00754764"/>
    <w:rsid w:val="0075626D"/>
    <w:rsid w:val="007568E2"/>
    <w:rsid w:val="007616C3"/>
    <w:rsid w:val="00762689"/>
    <w:rsid w:val="00764DCF"/>
    <w:rsid w:val="00765527"/>
    <w:rsid w:val="007672F9"/>
    <w:rsid w:val="00772382"/>
    <w:rsid w:val="0077294B"/>
    <w:rsid w:val="007732CD"/>
    <w:rsid w:val="00786DAE"/>
    <w:rsid w:val="007904E2"/>
    <w:rsid w:val="0079105A"/>
    <w:rsid w:val="007A0781"/>
    <w:rsid w:val="007A0E17"/>
    <w:rsid w:val="007B5F56"/>
    <w:rsid w:val="007C36BB"/>
    <w:rsid w:val="007D75DB"/>
    <w:rsid w:val="007E0706"/>
    <w:rsid w:val="007F2446"/>
    <w:rsid w:val="007F27C6"/>
    <w:rsid w:val="007F444D"/>
    <w:rsid w:val="007F4DF6"/>
    <w:rsid w:val="008062BC"/>
    <w:rsid w:val="00807B64"/>
    <w:rsid w:val="00820643"/>
    <w:rsid w:val="00822664"/>
    <w:rsid w:val="0082482B"/>
    <w:rsid w:val="00824A6D"/>
    <w:rsid w:val="0085097F"/>
    <w:rsid w:val="00853861"/>
    <w:rsid w:val="00864B5B"/>
    <w:rsid w:val="008730A7"/>
    <w:rsid w:val="00880954"/>
    <w:rsid w:val="008874BE"/>
    <w:rsid w:val="00887B65"/>
    <w:rsid w:val="0089188E"/>
    <w:rsid w:val="008A4B97"/>
    <w:rsid w:val="008A7888"/>
    <w:rsid w:val="008C232F"/>
    <w:rsid w:val="008D4A58"/>
    <w:rsid w:val="008E145A"/>
    <w:rsid w:val="009059EC"/>
    <w:rsid w:val="009072C9"/>
    <w:rsid w:val="009113AD"/>
    <w:rsid w:val="009150CA"/>
    <w:rsid w:val="00926316"/>
    <w:rsid w:val="009264C8"/>
    <w:rsid w:val="009314B8"/>
    <w:rsid w:val="00931C5B"/>
    <w:rsid w:val="00932133"/>
    <w:rsid w:val="009404F6"/>
    <w:rsid w:val="0094679E"/>
    <w:rsid w:val="00957FD6"/>
    <w:rsid w:val="009635A0"/>
    <w:rsid w:val="00965024"/>
    <w:rsid w:val="009737A9"/>
    <w:rsid w:val="00984B54"/>
    <w:rsid w:val="00990B22"/>
    <w:rsid w:val="009970EF"/>
    <w:rsid w:val="00997B6E"/>
    <w:rsid w:val="009B2209"/>
    <w:rsid w:val="009B588D"/>
    <w:rsid w:val="009C0798"/>
    <w:rsid w:val="009D5985"/>
    <w:rsid w:val="009E1894"/>
    <w:rsid w:val="00A03B14"/>
    <w:rsid w:val="00A04567"/>
    <w:rsid w:val="00A16938"/>
    <w:rsid w:val="00A232F2"/>
    <w:rsid w:val="00A30F26"/>
    <w:rsid w:val="00A31F9E"/>
    <w:rsid w:val="00A45D2A"/>
    <w:rsid w:val="00A47083"/>
    <w:rsid w:val="00A52671"/>
    <w:rsid w:val="00A60B9F"/>
    <w:rsid w:val="00A80A57"/>
    <w:rsid w:val="00A937D6"/>
    <w:rsid w:val="00A9605C"/>
    <w:rsid w:val="00AA4CA6"/>
    <w:rsid w:val="00AB1E21"/>
    <w:rsid w:val="00AB7EA0"/>
    <w:rsid w:val="00AC6E33"/>
    <w:rsid w:val="00AD2E7F"/>
    <w:rsid w:val="00AD7A0B"/>
    <w:rsid w:val="00AE159A"/>
    <w:rsid w:val="00AE5392"/>
    <w:rsid w:val="00AE722F"/>
    <w:rsid w:val="00B024CF"/>
    <w:rsid w:val="00B06006"/>
    <w:rsid w:val="00B119FD"/>
    <w:rsid w:val="00B11D6F"/>
    <w:rsid w:val="00B15C6F"/>
    <w:rsid w:val="00B22283"/>
    <w:rsid w:val="00B2367F"/>
    <w:rsid w:val="00B24A8E"/>
    <w:rsid w:val="00B31F7E"/>
    <w:rsid w:val="00B34DA9"/>
    <w:rsid w:val="00B40443"/>
    <w:rsid w:val="00B40E99"/>
    <w:rsid w:val="00B45FBD"/>
    <w:rsid w:val="00B519D9"/>
    <w:rsid w:val="00B62EEA"/>
    <w:rsid w:val="00B646D9"/>
    <w:rsid w:val="00B74357"/>
    <w:rsid w:val="00B906B8"/>
    <w:rsid w:val="00B92DD8"/>
    <w:rsid w:val="00B972BC"/>
    <w:rsid w:val="00BB3BFC"/>
    <w:rsid w:val="00BC3C40"/>
    <w:rsid w:val="00BC67D5"/>
    <w:rsid w:val="00BF2FD0"/>
    <w:rsid w:val="00C01CDD"/>
    <w:rsid w:val="00C0631B"/>
    <w:rsid w:val="00C14288"/>
    <w:rsid w:val="00C16D05"/>
    <w:rsid w:val="00C254D1"/>
    <w:rsid w:val="00C3257D"/>
    <w:rsid w:val="00C34068"/>
    <w:rsid w:val="00C50809"/>
    <w:rsid w:val="00C53627"/>
    <w:rsid w:val="00C536ED"/>
    <w:rsid w:val="00C60F11"/>
    <w:rsid w:val="00C6160F"/>
    <w:rsid w:val="00C76DF1"/>
    <w:rsid w:val="00C77198"/>
    <w:rsid w:val="00C80D3C"/>
    <w:rsid w:val="00C83D5F"/>
    <w:rsid w:val="00C8464F"/>
    <w:rsid w:val="00C91343"/>
    <w:rsid w:val="00C95632"/>
    <w:rsid w:val="00CA345A"/>
    <w:rsid w:val="00CB4C59"/>
    <w:rsid w:val="00CB4CEB"/>
    <w:rsid w:val="00CB77B9"/>
    <w:rsid w:val="00CC50C6"/>
    <w:rsid w:val="00CE78CE"/>
    <w:rsid w:val="00CF414E"/>
    <w:rsid w:val="00CF6172"/>
    <w:rsid w:val="00D0381C"/>
    <w:rsid w:val="00D06C34"/>
    <w:rsid w:val="00D10D51"/>
    <w:rsid w:val="00D239F1"/>
    <w:rsid w:val="00D43C52"/>
    <w:rsid w:val="00D4568B"/>
    <w:rsid w:val="00D501BC"/>
    <w:rsid w:val="00D61135"/>
    <w:rsid w:val="00D61607"/>
    <w:rsid w:val="00D64F23"/>
    <w:rsid w:val="00D7322C"/>
    <w:rsid w:val="00D77D93"/>
    <w:rsid w:val="00D81AE4"/>
    <w:rsid w:val="00D823DD"/>
    <w:rsid w:val="00D852AB"/>
    <w:rsid w:val="00D85C0A"/>
    <w:rsid w:val="00D86B0B"/>
    <w:rsid w:val="00D87DEC"/>
    <w:rsid w:val="00D87E5A"/>
    <w:rsid w:val="00D94BB6"/>
    <w:rsid w:val="00DB202E"/>
    <w:rsid w:val="00DC25F2"/>
    <w:rsid w:val="00DD0D63"/>
    <w:rsid w:val="00DD6C66"/>
    <w:rsid w:val="00DD7AFE"/>
    <w:rsid w:val="00DF2E2E"/>
    <w:rsid w:val="00DF3F9C"/>
    <w:rsid w:val="00DF7592"/>
    <w:rsid w:val="00E00FAC"/>
    <w:rsid w:val="00E03401"/>
    <w:rsid w:val="00E11CC1"/>
    <w:rsid w:val="00E13511"/>
    <w:rsid w:val="00E23140"/>
    <w:rsid w:val="00E60652"/>
    <w:rsid w:val="00E722AA"/>
    <w:rsid w:val="00E762A5"/>
    <w:rsid w:val="00E81D25"/>
    <w:rsid w:val="00E836CF"/>
    <w:rsid w:val="00E851BA"/>
    <w:rsid w:val="00E90950"/>
    <w:rsid w:val="00E91FC7"/>
    <w:rsid w:val="00EA1A7C"/>
    <w:rsid w:val="00EB33CF"/>
    <w:rsid w:val="00EC2AA0"/>
    <w:rsid w:val="00EE16C6"/>
    <w:rsid w:val="00EE48CF"/>
    <w:rsid w:val="00EF5227"/>
    <w:rsid w:val="00F00CE3"/>
    <w:rsid w:val="00F11A2F"/>
    <w:rsid w:val="00F11D46"/>
    <w:rsid w:val="00F24AAF"/>
    <w:rsid w:val="00F42A4E"/>
    <w:rsid w:val="00F44CCF"/>
    <w:rsid w:val="00F51255"/>
    <w:rsid w:val="00F54365"/>
    <w:rsid w:val="00F60C4E"/>
    <w:rsid w:val="00F750EC"/>
    <w:rsid w:val="00F7554A"/>
    <w:rsid w:val="00F76FAF"/>
    <w:rsid w:val="00F840ED"/>
    <w:rsid w:val="00F85612"/>
    <w:rsid w:val="00F90ED1"/>
    <w:rsid w:val="00F94818"/>
    <w:rsid w:val="00FB1410"/>
    <w:rsid w:val="00FC43A5"/>
    <w:rsid w:val="00FC61EC"/>
    <w:rsid w:val="00FD10F2"/>
    <w:rsid w:val="00FD2D95"/>
    <w:rsid w:val="00FD5DB5"/>
    <w:rsid w:val="00FE13C1"/>
    <w:rsid w:val="00FE4515"/>
    <w:rsid w:val="00FE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C9518"/>
  <w15:chartTrackingRefBased/>
  <w15:docId w15:val="{99EA1D0D-93F6-4DBB-83A2-54F9E346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9C9"/>
    <w:pPr>
      <w:spacing w:after="0" w:line="240" w:lineRule="auto"/>
      <w:ind w:firstLine="709"/>
    </w:pPr>
    <w:rPr>
      <w:rFonts w:ascii="Times New Roman" w:hAnsi="Times New Roman"/>
      <w:kern w:val="0"/>
      <w:sz w:val="24"/>
      <w14:ligatures w14:val="none"/>
    </w:rPr>
  </w:style>
  <w:style w:type="paragraph" w:styleId="1">
    <w:name w:val="heading 1"/>
    <w:basedOn w:val="a"/>
    <w:next w:val="a"/>
    <w:link w:val="10"/>
    <w:uiPriority w:val="9"/>
    <w:qFormat/>
    <w:rsid w:val="002942D7"/>
    <w:pPr>
      <w:keepNext/>
      <w:keepLines/>
      <w:spacing w:before="240" w:line="256" w:lineRule="auto"/>
      <w:outlineLvl w:val="0"/>
    </w:pPr>
    <w:rPr>
      <w:rFonts w:eastAsiaTheme="majorEastAsia" w:cstheme="majorBidi"/>
      <w:b/>
      <w:color w:val="000000" w:themeColor="text1"/>
      <w:szCs w:val="32"/>
    </w:rPr>
  </w:style>
  <w:style w:type="paragraph" w:styleId="2">
    <w:name w:val="heading 2"/>
    <w:basedOn w:val="a"/>
    <w:next w:val="a"/>
    <w:link w:val="20"/>
    <w:uiPriority w:val="9"/>
    <w:unhideWhenUsed/>
    <w:qFormat/>
    <w:rsid w:val="00D85C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2A4D14"/>
    <w:pPr>
      <w:keepNext/>
      <w:keepLines/>
      <w:spacing w:before="40"/>
      <w:outlineLvl w:val="2"/>
    </w:pPr>
    <w:rPr>
      <w:rFonts w:asciiTheme="majorHAnsi" w:eastAsiaTheme="majorEastAsia" w:hAnsiTheme="majorHAnsi" w:cstheme="majorBidi"/>
      <w:color w:val="1F3763" w:themeColor="accent1" w:themeShade="7F"/>
      <w:szCs w:val="24"/>
    </w:rPr>
  </w:style>
  <w:style w:type="paragraph" w:styleId="7">
    <w:name w:val="heading 7"/>
    <w:basedOn w:val="a"/>
    <w:next w:val="a"/>
    <w:link w:val="70"/>
    <w:unhideWhenUsed/>
    <w:qFormat/>
    <w:rsid w:val="00F76FAF"/>
    <w:pPr>
      <w:suppressAutoHyphens/>
      <w:spacing w:before="240" w:after="60"/>
      <w:ind w:firstLine="0"/>
      <w:outlineLvl w:val="6"/>
    </w:pPr>
    <w:rPr>
      <w:rFonts w:eastAsia="Times New Roman" w:cs="Times New Roman"/>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42D7"/>
    <w:rPr>
      <w:rFonts w:ascii="Times New Roman" w:eastAsiaTheme="majorEastAsia" w:hAnsi="Times New Roman" w:cstheme="majorBidi"/>
      <w:b/>
      <w:color w:val="000000" w:themeColor="text1"/>
      <w:sz w:val="24"/>
      <w:szCs w:val="32"/>
    </w:rPr>
  </w:style>
  <w:style w:type="table" w:styleId="a3">
    <w:name w:val="Table Grid"/>
    <w:basedOn w:val="a1"/>
    <w:uiPriority w:val="39"/>
    <w:rsid w:val="000C1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C11BF"/>
    <w:rPr>
      <w:color w:val="0563C1" w:themeColor="hyperlink"/>
      <w:u w:val="single"/>
    </w:rPr>
  </w:style>
  <w:style w:type="paragraph" w:styleId="a5">
    <w:name w:val="header"/>
    <w:basedOn w:val="a"/>
    <w:link w:val="a6"/>
    <w:uiPriority w:val="99"/>
    <w:unhideWhenUsed/>
    <w:rsid w:val="00D77D93"/>
    <w:pPr>
      <w:tabs>
        <w:tab w:val="center" w:pos="4677"/>
        <w:tab w:val="right" w:pos="9355"/>
      </w:tabs>
    </w:pPr>
  </w:style>
  <w:style w:type="character" w:customStyle="1" w:styleId="a6">
    <w:name w:val="Верхний колонтитул Знак"/>
    <w:basedOn w:val="a0"/>
    <w:link w:val="a5"/>
    <w:uiPriority w:val="99"/>
    <w:rsid w:val="00D77D93"/>
    <w:rPr>
      <w:rFonts w:ascii="Times New Roman" w:hAnsi="Times New Roman"/>
      <w:kern w:val="0"/>
      <w:sz w:val="24"/>
      <w14:ligatures w14:val="none"/>
    </w:rPr>
  </w:style>
  <w:style w:type="paragraph" w:styleId="a7">
    <w:name w:val="footer"/>
    <w:basedOn w:val="a"/>
    <w:link w:val="a8"/>
    <w:uiPriority w:val="99"/>
    <w:unhideWhenUsed/>
    <w:rsid w:val="00D77D93"/>
    <w:pPr>
      <w:tabs>
        <w:tab w:val="center" w:pos="4677"/>
        <w:tab w:val="right" w:pos="9355"/>
      </w:tabs>
    </w:pPr>
  </w:style>
  <w:style w:type="character" w:customStyle="1" w:styleId="a8">
    <w:name w:val="Нижний колонтитул Знак"/>
    <w:basedOn w:val="a0"/>
    <w:link w:val="a7"/>
    <w:uiPriority w:val="99"/>
    <w:rsid w:val="00D77D93"/>
    <w:rPr>
      <w:rFonts w:ascii="Times New Roman" w:hAnsi="Times New Roman"/>
      <w:kern w:val="0"/>
      <w:sz w:val="24"/>
      <w14:ligatures w14:val="none"/>
    </w:rPr>
  </w:style>
  <w:style w:type="paragraph" w:styleId="a9">
    <w:name w:val="List Paragraph"/>
    <w:basedOn w:val="a"/>
    <w:link w:val="aa"/>
    <w:uiPriority w:val="34"/>
    <w:qFormat/>
    <w:rsid w:val="00360C64"/>
    <w:pPr>
      <w:ind w:left="720"/>
      <w:contextualSpacing/>
    </w:pPr>
  </w:style>
  <w:style w:type="character" w:customStyle="1" w:styleId="20">
    <w:name w:val="Заголовок 2 Знак"/>
    <w:basedOn w:val="a0"/>
    <w:link w:val="2"/>
    <w:uiPriority w:val="9"/>
    <w:rsid w:val="00D85C0A"/>
    <w:rPr>
      <w:rFonts w:asciiTheme="majorHAnsi" w:eastAsiaTheme="majorEastAsia" w:hAnsiTheme="majorHAnsi" w:cstheme="majorBidi"/>
      <w:color w:val="2F5496" w:themeColor="accent1" w:themeShade="BF"/>
      <w:kern w:val="0"/>
      <w:sz w:val="26"/>
      <w:szCs w:val="26"/>
      <w14:ligatures w14:val="none"/>
    </w:rPr>
  </w:style>
  <w:style w:type="character" w:customStyle="1" w:styleId="highlight-moduleako5d">
    <w:name w:val="highlight-module__ako5d"/>
    <w:basedOn w:val="a0"/>
    <w:rsid w:val="00D85C0A"/>
  </w:style>
  <w:style w:type="character" w:customStyle="1" w:styleId="typography-modulelvnit">
    <w:name w:val="typography-module__lvnit"/>
    <w:basedOn w:val="a0"/>
    <w:rsid w:val="004B5155"/>
  </w:style>
  <w:style w:type="character" w:styleId="ab">
    <w:name w:val="Emphasis"/>
    <w:uiPriority w:val="20"/>
    <w:qFormat/>
    <w:rsid w:val="00A232F2"/>
    <w:rPr>
      <w:i/>
      <w:iCs/>
    </w:rPr>
  </w:style>
  <w:style w:type="character" w:styleId="ac">
    <w:name w:val="Strong"/>
    <w:basedOn w:val="a0"/>
    <w:uiPriority w:val="22"/>
    <w:qFormat/>
    <w:rsid w:val="008062BC"/>
    <w:rPr>
      <w:b/>
      <w:bCs/>
    </w:rPr>
  </w:style>
  <w:style w:type="paragraph" w:customStyle="1" w:styleId="ad">
    <w:name w:val="Абзац"/>
    <w:basedOn w:val="a"/>
    <w:rsid w:val="001A7040"/>
    <w:pPr>
      <w:ind w:firstLine="851"/>
      <w:jc w:val="both"/>
    </w:pPr>
    <w:rPr>
      <w:rFonts w:ascii="Arial" w:eastAsia="Times New Roman" w:hAnsi="Arial" w:cs="Times New Roman"/>
      <w:sz w:val="28"/>
      <w:szCs w:val="24"/>
      <w:lang w:eastAsia="ru-RU"/>
    </w:rPr>
  </w:style>
  <w:style w:type="paragraph" w:customStyle="1" w:styleId="m-6339999245711251071msonormal">
    <w:name w:val="m_-6339999245711251071msonormal"/>
    <w:basedOn w:val="a"/>
    <w:uiPriority w:val="99"/>
    <w:rsid w:val="001A7040"/>
    <w:pPr>
      <w:spacing w:before="100" w:beforeAutospacing="1" w:after="100" w:afterAutospacing="1"/>
      <w:ind w:firstLine="0"/>
    </w:pPr>
    <w:rPr>
      <w:rFonts w:eastAsia="Times New Roman" w:cs="Times New Roman"/>
      <w:szCs w:val="24"/>
      <w:lang w:val="en-GB" w:eastAsia="en-GB"/>
    </w:rPr>
  </w:style>
  <w:style w:type="paragraph" w:styleId="ae">
    <w:name w:val="Body Text"/>
    <w:basedOn w:val="a"/>
    <w:link w:val="af"/>
    <w:uiPriority w:val="99"/>
    <w:unhideWhenUsed/>
    <w:rsid w:val="001A7040"/>
    <w:pPr>
      <w:spacing w:after="120" w:line="276" w:lineRule="auto"/>
      <w:ind w:firstLine="0"/>
    </w:pPr>
    <w:rPr>
      <w:rFonts w:ascii="Calibri" w:eastAsia="Calibri" w:hAnsi="Calibri" w:cs="Times New Roman"/>
      <w:sz w:val="22"/>
    </w:rPr>
  </w:style>
  <w:style w:type="character" w:customStyle="1" w:styleId="af">
    <w:name w:val="Основной текст Знак"/>
    <w:basedOn w:val="a0"/>
    <w:link w:val="ae"/>
    <w:uiPriority w:val="99"/>
    <w:rsid w:val="001A7040"/>
    <w:rPr>
      <w:rFonts w:ascii="Calibri" w:eastAsia="Calibri" w:hAnsi="Calibri" w:cs="Times New Roman"/>
      <w:kern w:val="0"/>
      <w14:ligatures w14:val="none"/>
    </w:rPr>
  </w:style>
  <w:style w:type="paragraph" w:styleId="af0">
    <w:name w:val="Balloon Text"/>
    <w:basedOn w:val="a"/>
    <w:link w:val="af1"/>
    <w:uiPriority w:val="99"/>
    <w:semiHidden/>
    <w:unhideWhenUsed/>
    <w:rsid w:val="006E3774"/>
    <w:rPr>
      <w:rFonts w:ascii="Segoe UI" w:hAnsi="Segoe UI" w:cs="Segoe UI"/>
      <w:sz w:val="18"/>
      <w:szCs w:val="18"/>
    </w:rPr>
  </w:style>
  <w:style w:type="character" w:customStyle="1" w:styleId="af1">
    <w:name w:val="Текст выноски Знак"/>
    <w:basedOn w:val="a0"/>
    <w:link w:val="af0"/>
    <w:uiPriority w:val="99"/>
    <w:semiHidden/>
    <w:rsid w:val="006E3774"/>
    <w:rPr>
      <w:rFonts w:ascii="Segoe UI" w:hAnsi="Segoe UI" w:cs="Segoe UI"/>
      <w:kern w:val="0"/>
      <w:sz w:val="18"/>
      <w:szCs w:val="18"/>
      <w14:ligatures w14:val="none"/>
    </w:rPr>
  </w:style>
  <w:style w:type="character" w:customStyle="1" w:styleId="anchor-text">
    <w:name w:val="anchor-text"/>
    <w:basedOn w:val="a0"/>
    <w:rsid w:val="00F76FAF"/>
  </w:style>
  <w:style w:type="character" w:customStyle="1" w:styleId="authors-list-item">
    <w:name w:val="authors-list-item"/>
    <w:basedOn w:val="a0"/>
    <w:rsid w:val="00F76FAF"/>
    <w:rPr>
      <w:rFonts w:cs="Times New Roman"/>
    </w:rPr>
  </w:style>
  <w:style w:type="character" w:customStyle="1" w:styleId="comma">
    <w:name w:val="comma"/>
    <w:basedOn w:val="a0"/>
    <w:rsid w:val="00F76FAF"/>
    <w:rPr>
      <w:rFonts w:cs="Times New Roman"/>
    </w:rPr>
  </w:style>
  <w:style w:type="character" w:customStyle="1" w:styleId="identifier">
    <w:name w:val="identifier"/>
    <w:basedOn w:val="a0"/>
    <w:rsid w:val="00F76FAF"/>
  </w:style>
  <w:style w:type="character" w:customStyle="1" w:styleId="70">
    <w:name w:val="Заголовок 7 Знак"/>
    <w:basedOn w:val="a0"/>
    <w:link w:val="7"/>
    <w:rsid w:val="00F76FAF"/>
    <w:rPr>
      <w:rFonts w:ascii="Times New Roman" w:eastAsia="Times New Roman" w:hAnsi="Times New Roman" w:cs="Times New Roman"/>
      <w:kern w:val="0"/>
      <w:sz w:val="24"/>
      <w:szCs w:val="24"/>
      <w:lang w:eastAsia="ar-SA"/>
      <w14:ligatures w14:val="none"/>
    </w:rPr>
  </w:style>
  <w:style w:type="paragraph" w:styleId="af2">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Обычный (Web)1,Обычный (веб) Знак1"/>
    <w:basedOn w:val="a"/>
    <w:link w:val="af3"/>
    <w:uiPriority w:val="99"/>
    <w:unhideWhenUsed/>
    <w:qFormat/>
    <w:rsid w:val="00261592"/>
    <w:pPr>
      <w:spacing w:before="100" w:beforeAutospacing="1" w:after="100" w:afterAutospacing="1"/>
      <w:ind w:firstLine="0"/>
    </w:pPr>
    <w:rPr>
      <w:rFonts w:eastAsia="Times New Roman" w:cs="Times New Roman"/>
      <w:szCs w:val="24"/>
      <w:lang w:val="x-none" w:eastAsia="x-none"/>
    </w:rPr>
  </w:style>
  <w:style w:type="character" w:customStyle="1" w:styleId="af3">
    <w:name w:val="Обычный (веб)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 Знак1"/>
    <w:link w:val="af2"/>
    <w:uiPriority w:val="99"/>
    <w:rsid w:val="00261592"/>
    <w:rPr>
      <w:rFonts w:ascii="Times New Roman" w:eastAsia="Times New Roman" w:hAnsi="Times New Roman" w:cs="Times New Roman"/>
      <w:kern w:val="0"/>
      <w:sz w:val="24"/>
      <w:szCs w:val="24"/>
      <w:lang w:val="x-none" w:eastAsia="x-none"/>
      <w14:ligatures w14:val="none"/>
    </w:rPr>
  </w:style>
  <w:style w:type="character" w:styleId="af4">
    <w:name w:val="FollowedHyperlink"/>
    <w:basedOn w:val="a0"/>
    <w:uiPriority w:val="99"/>
    <w:semiHidden/>
    <w:unhideWhenUsed/>
    <w:rsid w:val="002329C0"/>
    <w:rPr>
      <w:color w:val="954F72" w:themeColor="followedHyperlink"/>
      <w:u w:val="single"/>
    </w:rPr>
  </w:style>
  <w:style w:type="paragraph" w:customStyle="1" w:styleId="Default">
    <w:name w:val="Default"/>
    <w:rsid w:val="00AD7A0B"/>
    <w:pPr>
      <w:autoSpaceDE w:val="0"/>
      <w:autoSpaceDN w:val="0"/>
      <w:adjustRightInd w:val="0"/>
      <w:spacing w:after="0" w:line="240" w:lineRule="auto"/>
    </w:pPr>
    <w:rPr>
      <w:rFonts w:ascii="HBNAK C+charssil" w:hAnsi="HBNAK C+charssil" w:cs="HBNAK C+charssil"/>
      <w:color w:val="000000"/>
      <w:kern w:val="0"/>
      <w:sz w:val="24"/>
      <w:szCs w:val="24"/>
    </w:rPr>
  </w:style>
  <w:style w:type="character" w:customStyle="1" w:styleId="30">
    <w:name w:val="Заголовок 3 Знак"/>
    <w:basedOn w:val="a0"/>
    <w:link w:val="3"/>
    <w:uiPriority w:val="9"/>
    <w:rsid w:val="002A4D14"/>
    <w:rPr>
      <w:rFonts w:asciiTheme="majorHAnsi" w:eastAsiaTheme="majorEastAsia" w:hAnsiTheme="majorHAnsi" w:cstheme="majorBidi"/>
      <w:color w:val="1F3763" w:themeColor="accent1" w:themeShade="7F"/>
      <w:kern w:val="0"/>
      <w:sz w:val="24"/>
      <w:szCs w:val="24"/>
      <w14:ligatures w14:val="none"/>
    </w:rPr>
  </w:style>
  <w:style w:type="character" w:customStyle="1" w:styleId="value">
    <w:name w:val="value"/>
    <w:basedOn w:val="a0"/>
    <w:rsid w:val="002A4D14"/>
  </w:style>
  <w:style w:type="character" w:customStyle="1" w:styleId="colonmark">
    <w:name w:val="colonmark"/>
    <w:basedOn w:val="a0"/>
    <w:rsid w:val="006D29C9"/>
  </w:style>
  <w:style w:type="paragraph" w:styleId="af5">
    <w:name w:val="No Spacing"/>
    <w:uiPriority w:val="1"/>
    <w:qFormat/>
    <w:rsid w:val="00DB202E"/>
    <w:pPr>
      <w:suppressAutoHyphens/>
      <w:spacing w:after="0" w:line="240" w:lineRule="auto"/>
    </w:pPr>
    <w:rPr>
      <w:rFonts w:ascii="Calibri" w:eastAsia="Calibri" w:hAnsi="Calibri" w:cs="Calibri"/>
      <w:kern w:val="0"/>
      <w:lang w:eastAsia="zh-CN"/>
      <w14:ligatures w14:val="none"/>
    </w:rPr>
  </w:style>
  <w:style w:type="character" w:customStyle="1" w:styleId="A01">
    <w:name w:val="A0+1"/>
    <w:rsid w:val="00DB202E"/>
    <w:rPr>
      <w:b/>
      <w:bCs/>
      <w:color w:val="221E1F"/>
      <w:sz w:val="22"/>
      <w:szCs w:val="22"/>
    </w:rPr>
  </w:style>
  <w:style w:type="character" w:customStyle="1" w:styleId="UnresolvedMention">
    <w:name w:val="Unresolved Mention"/>
    <w:basedOn w:val="a0"/>
    <w:uiPriority w:val="99"/>
    <w:semiHidden/>
    <w:unhideWhenUsed/>
    <w:rsid w:val="0011185F"/>
    <w:rPr>
      <w:color w:val="605E5C"/>
      <w:shd w:val="clear" w:color="auto" w:fill="E1DFDD"/>
    </w:rPr>
  </w:style>
  <w:style w:type="character" w:customStyle="1" w:styleId="aa">
    <w:name w:val="Абзац списка Знак"/>
    <w:link w:val="a9"/>
    <w:uiPriority w:val="34"/>
    <w:locked/>
    <w:rsid w:val="00D10D51"/>
    <w:rPr>
      <w:rFonts w:ascii="Times New Roman" w:hAnsi="Times New Roman"/>
      <w:kern w:val="0"/>
      <w:sz w:val="24"/>
      <w14:ligatures w14:val="none"/>
    </w:rPr>
  </w:style>
  <w:style w:type="paragraph" w:customStyle="1" w:styleId="21">
    <w:name w:val="Основной текст 21"/>
    <w:basedOn w:val="a"/>
    <w:rsid w:val="00A03B14"/>
    <w:pPr>
      <w:jc w:val="both"/>
    </w:pPr>
    <w:rPr>
      <w:rFonts w:eastAsia="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6571">
      <w:bodyDiv w:val="1"/>
      <w:marLeft w:val="0"/>
      <w:marRight w:val="0"/>
      <w:marTop w:val="0"/>
      <w:marBottom w:val="0"/>
      <w:divBdr>
        <w:top w:val="none" w:sz="0" w:space="0" w:color="auto"/>
        <w:left w:val="none" w:sz="0" w:space="0" w:color="auto"/>
        <w:bottom w:val="none" w:sz="0" w:space="0" w:color="auto"/>
        <w:right w:val="none" w:sz="0" w:space="0" w:color="auto"/>
      </w:divBdr>
    </w:div>
    <w:div w:id="153038418">
      <w:bodyDiv w:val="1"/>
      <w:marLeft w:val="0"/>
      <w:marRight w:val="0"/>
      <w:marTop w:val="0"/>
      <w:marBottom w:val="0"/>
      <w:divBdr>
        <w:top w:val="none" w:sz="0" w:space="0" w:color="auto"/>
        <w:left w:val="none" w:sz="0" w:space="0" w:color="auto"/>
        <w:bottom w:val="none" w:sz="0" w:space="0" w:color="auto"/>
        <w:right w:val="none" w:sz="0" w:space="0" w:color="auto"/>
      </w:divBdr>
    </w:div>
    <w:div w:id="155610722">
      <w:bodyDiv w:val="1"/>
      <w:marLeft w:val="0"/>
      <w:marRight w:val="0"/>
      <w:marTop w:val="0"/>
      <w:marBottom w:val="0"/>
      <w:divBdr>
        <w:top w:val="none" w:sz="0" w:space="0" w:color="auto"/>
        <w:left w:val="none" w:sz="0" w:space="0" w:color="auto"/>
        <w:bottom w:val="none" w:sz="0" w:space="0" w:color="auto"/>
        <w:right w:val="none" w:sz="0" w:space="0" w:color="auto"/>
      </w:divBdr>
    </w:div>
    <w:div w:id="174998196">
      <w:bodyDiv w:val="1"/>
      <w:marLeft w:val="0"/>
      <w:marRight w:val="0"/>
      <w:marTop w:val="0"/>
      <w:marBottom w:val="0"/>
      <w:divBdr>
        <w:top w:val="none" w:sz="0" w:space="0" w:color="auto"/>
        <w:left w:val="none" w:sz="0" w:space="0" w:color="auto"/>
        <w:bottom w:val="none" w:sz="0" w:space="0" w:color="auto"/>
        <w:right w:val="none" w:sz="0" w:space="0" w:color="auto"/>
      </w:divBdr>
    </w:div>
    <w:div w:id="214044602">
      <w:bodyDiv w:val="1"/>
      <w:marLeft w:val="0"/>
      <w:marRight w:val="0"/>
      <w:marTop w:val="0"/>
      <w:marBottom w:val="0"/>
      <w:divBdr>
        <w:top w:val="none" w:sz="0" w:space="0" w:color="auto"/>
        <w:left w:val="none" w:sz="0" w:space="0" w:color="auto"/>
        <w:bottom w:val="none" w:sz="0" w:space="0" w:color="auto"/>
        <w:right w:val="none" w:sz="0" w:space="0" w:color="auto"/>
      </w:divBdr>
    </w:div>
    <w:div w:id="230577742">
      <w:bodyDiv w:val="1"/>
      <w:marLeft w:val="0"/>
      <w:marRight w:val="0"/>
      <w:marTop w:val="0"/>
      <w:marBottom w:val="0"/>
      <w:divBdr>
        <w:top w:val="none" w:sz="0" w:space="0" w:color="auto"/>
        <w:left w:val="none" w:sz="0" w:space="0" w:color="auto"/>
        <w:bottom w:val="none" w:sz="0" w:space="0" w:color="auto"/>
        <w:right w:val="none" w:sz="0" w:space="0" w:color="auto"/>
      </w:divBdr>
    </w:div>
    <w:div w:id="260066540">
      <w:bodyDiv w:val="1"/>
      <w:marLeft w:val="0"/>
      <w:marRight w:val="0"/>
      <w:marTop w:val="0"/>
      <w:marBottom w:val="0"/>
      <w:divBdr>
        <w:top w:val="none" w:sz="0" w:space="0" w:color="auto"/>
        <w:left w:val="none" w:sz="0" w:space="0" w:color="auto"/>
        <w:bottom w:val="none" w:sz="0" w:space="0" w:color="auto"/>
        <w:right w:val="none" w:sz="0" w:space="0" w:color="auto"/>
      </w:divBdr>
    </w:div>
    <w:div w:id="390692547">
      <w:bodyDiv w:val="1"/>
      <w:marLeft w:val="0"/>
      <w:marRight w:val="0"/>
      <w:marTop w:val="0"/>
      <w:marBottom w:val="0"/>
      <w:divBdr>
        <w:top w:val="none" w:sz="0" w:space="0" w:color="auto"/>
        <w:left w:val="none" w:sz="0" w:space="0" w:color="auto"/>
        <w:bottom w:val="none" w:sz="0" w:space="0" w:color="auto"/>
        <w:right w:val="none" w:sz="0" w:space="0" w:color="auto"/>
      </w:divBdr>
    </w:div>
    <w:div w:id="409352723">
      <w:bodyDiv w:val="1"/>
      <w:marLeft w:val="0"/>
      <w:marRight w:val="0"/>
      <w:marTop w:val="0"/>
      <w:marBottom w:val="0"/>
      <w:divBdr>
        <w:top w:val="none" w:sz="0" w:space="0" w:color="auto"/>
        <w:left w:val="none" w:sz="0" w:space="0" w:color="auto"/>
        <w:bottom w:val="none" w:sz="0" w:space="0" w:color="auto"/>
        <w:right w:val="none" w:sz="0" w:space="0" w:color="auto"/>
      </w:divBdr>
    </w:div>
    <w:div w:id="439228017">
      <w:bodyDiv w:val="1"/>
      <w:marLeft w:val="0"/>
      <w:marRight w:val="0"/>
      <w:marTop w:val="0"/>
      <w:marBottom w:val="0"/>
      <w:divBdr>
        <w:top w:val="none" w:sz="0" w:space="0" w:color="auto"/>
        <w:left w:val="none" w:sz="0" w:space="0" w:color="auto"/>
        <w:bottom w:val="none" w:sz="0" w:space="0" w:color="auto"/>
        <w:right w:val="none" w:sz="0" w:space="0" w:color="auto"/>
      </w:divBdr>
    </w:div>
    <w:div w:id="500317801">
      <w:bodyDiv w:val="1"/>
      <w:marLeft w:val="0"/>
      <w:marRight w:val="0"/>
      <w:marTop w:val="0"/>
      <w:marBottom w:val="0"/>
      <w:divBdr>
        <w:top w:val="none" w:sz="0" w:space="0" w:color="auto"/>
        <w:left w:val="none" w:sz="0" w:space="0" w:color="auto"/>
        <w:bottom w:val="none" w:sz="0" w:space="0" w:color="auto"/>
        <w:right w:val="none" w:sz="0" w:space="0" w:color="auto"/>
      </w:divBdr>
    </w:div>
    <w:div w:id="626156895">
      <w:bodyDiv w:val="1"/>
      <w:marLeft w:val="0"/>
      <w:marRight w:val="0"/>
      <w:marTop w:val="0"/>
      <w:marBottom w:val="0"/>
      <w:divBdr>
        <w:top w:val="none" w:sz="0" w:space="0" w:color="auto"/>
        <w:left w:val="none" w:sz="0" w:space="0" w:color="auto"/>
        <w:bottom w:val="none" w:sz="0" w:space="0" w:color="auto"/>
        <w:right w:val="none" w:sz="0" w:space="0" w:color="auto"/>
      </w:divBdr>
      <w:divsChild>
        <w:div w:id="610430931">
          <w:marLeft w:val="0"/>
          <w:marRight w:val="0"/>
          <w:marTop w:val="0"/>
          <w:marBottom w:val="0"/>
          <w:divBdr>
            <w:top w:val="none" w:sz="0" w:space="0" w:color="auto"/>
            <w:left w:val="none" w:sz="0" w:space="0" w:color="auto"/>
            <w:bottom w:val="none" w:sz="0" w:space="0" w:color="auto"/>
            <w:right w:val="none" w:sz="0" w:space="0" w:color="auto"/>
          </w:divBdr>
          <w:divsChild>
            <w:div w:id="16954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3859">
      <w:bodyDiv w:val="1"/>
      <w:marLeft w:val="0"/>
      <w:marRight w:val="0"/>
      <w:marTop w:val="0"/>
      <w:marBottom w:val="0"/>
      <w:divBdr>
        <w:top w:val="none" w:sz="0" w:space="0" w:color="auto"/>
        <w:left w:val="none" w:sz="0" w:space="0" w:color="auto"/>
        <w:bottom w:val="none" w:sz="0" w:space="0" w:color="auto"/>
        <w:right w:val="none" w:sz="0" w:space="0" w:color="auto"/>
      </w:divBdr>
    </w:div>
    <w:div w:id="782261280">
      <w:bodyDiv w:val="1"/>
      <w:marLeft w:val="0"/>
      <w:marRight w:val="0"/>
      <w:marTop w:val="0"/>
      <w:marBottom w:val="0"/>
      <w:divBdr>
        <w:top w:val="none" w:sz="0" w:space="0" w:color="auto"/>
        <w:left w:val="none" w:sz="0" w:space="0" w:color="auto"/>
        <w:bottom w:val="none" w:sz="0" w:space="0" w:color="auto"/>
        <w:right w:val="none" w:sz="0" w:space="0" w:color="auto"/>
      </w:divBdr>
    </w:div>
    <w:div w:id="819227925">
      <w:bodyDiv w:val="1"/>
      <w:marLeft w:val="0"/>
      <w:marRight w:val="0"/>
      <w:marTop w:val="0"/>
      <w:marBottom w:val="0"/>
      <w:divBdr>
        <w:top w:val="none" w:sz="0" w:space="0" w:color="auto"/>
        <w:left w:val="none" w:sz="0" w:space="0" w:color="auto"/>
        <w:bottom w:val="none" w:sz="0" w:space="0" w:color="auto"/>
        <w:right w:val="none" w:sz="0" w:space="0" w:color="auto"/>
      </w:divBdr>
    </w:div>
    <w:div w:id="914121303">
      <w:bodyDiv w:val="1"/>
      <w:marLeft w:val="0"/>
      <w:marRight w:val="0"/>
      <w:marTop w:val="0"/>
      <w:marBottom w:val="0"/>
      <w:divBdr>
        <w:top w:val="none" w:sz="0" w:space="0" w:color="auto"/>
        <w:left w:val="none" w:sz="0" w:space="0" w:color="auto"/>
        <w:bottom w:val="none" w:sz="0" w:space="0" w:color="auto"/>
        <w:right w:val="none" w:sz="0" w:space="0" w:color="auto"/>
      </w:divBdr>
    </w:div>
    <w:div w:id="1044333258">
      <w:bodyDiv w:val="1"/>
      <w:marLeft w:val="0"/>
      <w:marRight w:val="0"/>
      <w:marTop w:val="0"/>
      <w:marBottom w:val="0"/>
      <w:divBdr>
        <w:top w:val="none" w:sz="0" w:space="0" w:color="auto"/>
        <w:left w:val="none" w:sz="0" w:space="0" w:color="auto"/>
        <w:bottom w:val="none" w:sz="0" w:space="0" w:color="auto"/>
        <w:right w:val="none" w:sz="0" w:space="0" w:color="auto"/>
      </w:divBdr>
    </w:div>
    <w:div w:id="1136946704">
      <w:bodyDiv w:val="1"/>
      <w:marLeft w:val="0"/>
      <w:marRight w:val="0"/>
      <w:marTop w:val="0"/>
      <w:marBottom w:val="0"/>
      <w:divBdr>
        <w:top w:val="none" w:sz="0" w:space="0" w:color="auto"/>
        <w:left w:val="none" w:sz="0" w:space="0" w:color="auto"/>
        <w:bottom w:val="none" w:sz="0" w:space="0" w:color="auto"/>
        <w:right w:val="none" w:sz="0" w:space="0" w:color="auto"/>
      </w:divBdr>
    </w:div>
    <w:div w:id="1150513068">
      <w:bodyDiv w:val="1"/>
      <w:marLeft w:val="0"/>
      <w:marRight w:val="0"/>
      <w:marTop w:val="0"/>
      <w:marBottom w:val="0"/>
      <w:divBdr>
        <w:top w:val="none" w:sz="0" w:space="0" w:color="auto"/>
        <w:left w:val="none" w:sz="0" w:space="0" w:color="auto"/>
        <w:bottom w:val="none" w:sz="0" w:space="0" w:color="auto"/>
        <w:right w:val="none" w:sz="0" w:space="0" w:color="auto"/>
      </w:divBdr>
    </w:div>
    <w:div w:id="1374035332">
      <w:bodyDiv w:val="1"/>
      <w:marLeft w:val="0"/>
      <w:marRight w:val="0"/>
      <w:marTop w:val="0"/>
      <w:marBottom w:val="0"/>
      <w:divBdr>
        <w:top w:val="none" w:sz="0" w:space="0" w:color="auto"/>
        <w:left w:val="none" w:sz="0" w:space="0" w:color="auto"/>
        <w:bottom w:val="none" w:sz="0" w:space="0" w:color="auto"/>
        <w:right w:val="none" w:sz="0" w:space="0" w:color="auto"/>
      </w:divBdr>
    </w:div>
    <w:div w:id="1461456437">
      <w:bodyDiv w:val="1"/>
      <w:marLeft w:val="0"/>
      <w:marRight w:val="0"/>
      <w:marTop w:val="0"/>
      <w:marBottom w:val="0"/>
      <w:divBdr>
        <w:top w:val="none" w:sz="0" w:space="0" w:color="auto"/>
        <w:left w:val="none" w:sz="0" w:space="0" w:color="auto"/>
        <w:bottom w:val="none" w:sz="0" w:space="0" w:color="auto"/>
        <w:right w:val="none" w:sz="0" w:space="0" w:color="auto"/>
      </w:divBdr>
    </w:div>
    <w:div w:id="1485388022">
      <w:bodyDiv w:val="1"/>
      <w:marLeft w:val="0"/>
      <w:marRight w:val="0"/>
      <w:marTop w:val="0"/>
      <w:marBottom w:val="0"/>
      <w:divBdr>
        <w:top w:val="none" w:sz="0" w:space="0" w:color="auto"/>
        <w:left w:val="none" w:sz="0" w:space="0" w:color="auto"/>
        <w:bottom w:val="none" w:sz="0" w:space="0" w:color="auto"/>
        <w:right w:val="none" w:sz="0" w:space="0" w:color="auto"/>
      </w:divBdr>
    </w:div>
    <w:div w:id="1494834830">
      <w:bodyDiv w:val="1"/>
      <w:marLeft w:val="0"/>
      <w:marRight w:val="0"/>
      <w:marTop w:val="0"/>
      <w:marBottom w:val="0"/>
      <w:divBdr>
        <w:top w:val="none" w:sz="0" w:space="0" w:color="auto"/>
        <w:left w:val="none" w:sz="0" w:space="0" w:color="auto"/>
        <w:bottom w:val="none" w:sz="0" w:space="0" w:color="auto"/>
        <w:right w:val="none" w:sz="0" w:space="0" w:color="auto"/>
      </w:divBdr>
    </w:div>
    <w:div w:id="1709988039">
      <w:bodyDiv w:val="1"/>
      <w:marLeft w:val="0"/>
      <w:marRight w:val="0"/>
      <w:marTop w:val="0"/>
      <w:marBottom w:val="0"/>
      <w:divBdr>
        <w:top w:val="none" w:sz="0" w:space="0" w:color="auto"/>
        <w:left w:val="none" w:sz="0" w:space="0" w:color="auto"/>
        <w:bottom w:val="none" w:sz="0" w:space="0" w:color="auto"/>
        <w:right w:val="none" w:sz="0" w:space="0" w:color="auto"/>
      </w:divBdr>
    </w:div>
    <w:div w:id="1796867798">
      <w:bodyDiv w:val="1"/>
      <w:marLeft w:val="0"/>
      <w:marRight w:val="0"/>
      <w:marTop w:val="0"/>
      <w:marBottom w:val="0"/>
      <w:divBdr>
        <w:top w:val="none" w:sz="0" w:space="0" w:color="auto"/>
        <w:left w:val="none" w:sz="0" w:space="0" w:color="auto"/>
        <w:bottom w:val="none" w:sz="0" w:space="0" w:color="auto"/>
        <w:right w:val="none" w:sz="0" w:space="0" w:color="auto"/>
      </w:divBdr>
      <w:divsChild>
        <w:div w:id="1874540984">
          <w:marLeft w:val="0"/>
          <w:marRight w:val="0"/>
          <w:marTop w:val="0"/>
          <w:marBottom w:val="0"/>
          <w:divBdr>
            <w:top w:val="none" w:sz="0" w:space="0" w:color="auto"/>
            <w:left w:val="none" w:sz="0" w:space="0" w:color="auto"/>
            <w:bottom w:val="none" w:sz="0" w:space="0" w:color="auto"/>
            <w:right w:val="none" w:sz="0" w:space="0" w:color="auto"/>
          </w:divBdr>
          <w:divsChild>
            <w:div w:id="571700238">
              <w:marLeft w:val="0"/>
              <w:marRight w:val="0"/>
              <w:marTop w:val="0"/>
              <w:marBottom w:val="0"/>
              <w:divBdr>
                <w:top w:val="none" w:sz="0" w:space="0" w:color="auto"/>
                <w:left w:val="none" w:sz="0" w:space="0" w:color="auto"/>
                <w:bottom w:val="none" w:sz="0" w:space="0" w:color="auto"/>
                <w:right w:val="none" w:sz="0" w:space="0" w:color="auto"/>
              </w:divBdr>
              <w:divsChild>
                <w:div w:id="164962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667606">
      <w:bodyDiv w:val="1"/>
      <w:marLeft w:val="0"/>
      <w:marRight w:val="0"/>
      <w:marTop w:val="0"/>
      <w:marBottom w:val="0"/>
      <w:divBdr>
        <w:top w:val="none" w:sz="0" w:space="0" w:color="auto"/>
        <w:left w:val="none" w:sz="0" w:space="0" w:color="auto"/>
        <w:bottom w:val="none" w:sz="0" w:space="0" w:color="auto"/>
        <w:right w:val="none" w:sz="0" w:space="0" w:color="auto"/>
      </w:divBdr>
    </w:div>
    <w:div w:id="1883591261">
      <w:bodyDiv w:val="1"/>
      <w:marLeft w:val="0"/>
      <w:marRight w:val="0"/>
      <w:marTop w:val="0"/>
      <w:marBottom w:val="0"/>
      <w:divBdr>
        <w:top w:val="none" w:sz="0" w:space="0" w:color="auto"/>
        <w:left w:val="none" w:sz="0" w:space="0" w:color="auto"/>
        <w:bottom w:val="none" w:sz="0" w:space="0" w:color="auto"/>
        <w:right w:val="none" w:sz="0" w:space="0" w:color="auto"/>
      </w:divBdr>
    </w:div>
    <w:div w:id="1895383447">
      <w:bodyDiv w:val="1"/>
      <w:marLeft w:val="0"/>
      <w:marRight w:val="0"/>
      <w:marTop w:val="0"/>
      <w:marBottom w:val="0"/>
      <w:divBdr>
        <w:top w:val="none" w:sz="0" w:space="0" w:color="auto"/>
        <w:left w:val="none" w:sz="0" w:space="0" w:color="auto"/>
        <w:bottom w:val="none" w:sz="0" w:space="0" w:color="auto"/>
        <w:right w:val="none" w:sz="0" w:space="0" w:color="auto"/>
      </w:divBdr>
    </w:div>
    <w:div w:id="1905337968">
      <w:bodyDiv w:val="1"/>
      <w:marLeft w:val="0"/>
      <w:marRight w:val="0"/>
      <w:marTop w:val="0"/>
      <w:marBottom w:val="0"/>
      <w:divBdr>
        <w:top w:val="none" w:sz="0" w:space="0" w:color="auto"/>
        <w:left w:val="none" w:sz="0" w:space="0" w:color="auto"/>
        <w:bottom w:val="none" w:sz="0" w:space="0" w:color="auto"/>
        <w:right w:val="none" w:sz="0" w:space="0" w:color="auto"/>
      </w:divBdr>
    </w:div>
    <w:div w:id="2029718280">
      <w:bodyDiv w:val="1"/>
      <w:marLeft w:val="0"/>
      <w:marRight w:val="0"/>
      <w:marTop w:val="0"/>
      <w:marBottom w:val="0"/>
      <w:divBdr>
        <w:top w:val="none" w:sz="0" w:space="0" w:color="auto"/>
        <w:left w:val="none" w:sz="0" w:space="0" w:color="auto"/>
        <w:bottom w:val="none" w:sz="0" w:space="0" w:color="auto"/>
        <w:right w:val="none" w:sz="0" w:space="0" w:color="auto"/>
      </w:divBdr>
      <w:divsChild>
        <w:div w:id="135148696">
          <w:marLeft w:val="0"/>
          <w:marRight w:val="0"/>
          <w:marTop w:val="0"/>
          <w:marBottom w:val="0"/>
          <w:divBdr>
            <w:top w:val="none" w:sz="0" w:space="0" w:color="auto"/>
            <w:left w:val="none" w:sz="0" w:space="0" w:color="auto"/>
            <w:bottom w:val="none" w:sz="0" w:space="0" w:color="auto"/>
            <w:right w:val="none" w:sz="0" w:space="0" w:color="auto"/>
          </w:divBdr>
        </w:div>
      </w:divsChild>
    </w:div>
    <w:div w:id="205063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record/display.uri?eid=2-s2.0-85039036675&amp;origin=recordpage" TargetMode="External"/><Relationship Id="rId13" Type="http://schemas.openxmlformats.org/officeDocument/2006/relationships/footer" Target="footer1.xml"/><Relationship Id="rId18" Type="http://schemas.openxmlformats.org/officeDocument/2006/relationships/hyperlink" Target="https://bulletin-ecology.kaznu.kz/index.php/1-eco/issue/view/3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opus.com/record/display.uri?eid=2-s2.0-85215949473&amp;origin=recordpage" TargetMode="External"/><Relationship Id="rId17" Type="http://schemas.openxmlformats.org/officeDocument/2006/relationships/hyperlink" Target="https://bulletin-ecology.kaznu.kz/index.php/1-eco/issue/view/36" TargetMode="External"/><Relationship Id="rId2" Type="http://schemas.openxmlformats.org/officeDocument/2006/relationships/numbering" Target="numbering.xml"/><Relationship Id="rId16" Type="http://schemas.openxmlformats.org/officeDocument/2006/relationships/hyperlink" Target="https://bb.kaznu.kz/index.php/biology/issue/view/1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record/display.uri?eid=2-s2.0-85215949473&amp;origin=recordpage" TargetMode="External"/><Relationship Id="rId5" Type="http://schemas.openxmlformats.org/officeDocument/2006/relationships/webSettings" Target="webSettings.xml"/><Relationship Id="rId15" Type="http://schemas.openxmlformats.org/officeDocument/2006/relationships/hyperlink" Target="https://bulletin-ecology.kaznu.kz/index.php/1-eco/issue/view/36" TargetMode="External"/><Relationship Id="rId10" Type="http://schemas.openxmlformats.org/officeDocument/2006/relationships/hyperlink" Target="https://www.scopus.com/record/display.uri?eid=2-s2.0-85199083737&amp;origin=recordpage" TargetMode="External"/><Relationship Id="rId19" Type="http://schemas.openxmlformats.org/officeDocument/2006/relationships/hyperlink" Target="https://bulletin-ecology.kaznu.kz/index.php/1-eco/article/view/914/790" TargetMode="External"/><Relationship Id="rId4" Type="http://schemas.openxmlformats.org/officeDocument/2006/relationships/settings" Target="settings.xml"/><Relationship Id="rId9" Type="http://schemas.openxmlformats.org/officeDocument/2006/relationships/hyperlink" Target="https://www.scopus.com/record/display.uri?eid=2-s2.0-85105898047&amp;origin=recordpage" TargetMode="External"/><Relationship Id="rId14" Type="http://schemas.openxmlformats.org/officeDocument/2006/relationships/hyperlink" Target="https://bulletin-ecology.kaznu.kz/index.php/1-eco/issue/view/3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5AE08-0230-4280-9919-6BB8DC865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1643</Words>
  <Characters>9367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Уалиева</dc:creator>
  <cp:keywords/>
  <dc:description/>
  <cp:lastModifiedBy>Чунетова Жанар</cp:lastModifiedBy>
  <cp:revision>11</cp:revision>
  <cp:lastPrinted>2025-03-13T09:19:00Z</cp:lastPrinted>
  <dcterms:created xsi:type="dcterms:W3CDTF">2025-05-22T09:50:00Z</dcterms:created>
  <dcterms:modified xsi:type="dcterms:W3CDTF">2025-05-23T09:35:00Z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91784b93-0a5c-435a-9a89-25a44138616b</vt:lpwstr>
  </property>
</Properties>
</file>